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Ind w:w="-21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9"/>
        <w:gridCol w:w="5263"/>
      </w:tblGrid>
      <w:tr w:rsidR="00BE5DAF" w:rsidTr="00BE5DAF">
        <w:trPr>
          <w:tblCellSpacing w:w="15" w:type="dxa"/>
          <w:jc w:val="center"/>
        </w:trPr>
        <w:tc>
          <w:tcPr>
            <w:tcW w:w="4674" w:type="dxa"/>
            <w:hideMark/>
          </w:tcPr>
          <w:p w:rsidR="0026105F" w:rsidRPr="00880F19" w:rsidRDefault="00BE5DAF">
            <w:pPr>
              <w:pStyle w:val="3"/>
              <w:rPr>
                <w:b/>
                <w:sz w:val="22"/>
                <w:szCs w:val="22"/>
              </w:rPr>
            </w:pPr>
            <w:r w:rsidRPr="00880F19">
              <w:rPr>
                <w:rStyle w:val="a3"/>
                <w:sz w:val="22"/>
                <w:szCs w:val="22"/>
              </w:rPr>
              <w:t>СОГЛАСОВАНО</w:t>
            </w:r>
            <w:r w:rsidRPr="00880F19">
              <w:rPr>
                <w:b/>
                <w:sz w:val="22"/>
                <w:szCs w:val="22"/>
              </w:rPr>
              <w:t xml:space="preserve"> </w:t>
            </w:r>
            <w:r w:rsidRPr="00880F19">
              <w:rPr>
                <w:b/>
                <w:sz w:val="22"/>
                <w:szCs w:val="22"/>
              </w:rPr>
              <w:br/>
              <w:t>Председатель профсоюзного комитета муниципального бюджетного  обще</w:t>
            </w:r>
            <w:r w:rsidR="0026105F" w:rsidRPr="00880F19">
              <w:rPr>
                <w:b/>
                <w:sz w:val="22"/>
                <w:szCs w:val="22"/>
              </w:rPr>
              <w:t>образовательного учреждения «Дербентская гимназия №2»</w:t>
            </w:r>
          </w:p>
          <w:p w:rsidR="0026105F" w:rsidRPr="00880F19" w:rsidRDefault="0026105F">
            <w:pPr>
              <w:pStyle w:val="3"/>
              <w:rPr>
                <w:b/>
                <w:sz w:val="22"/>
                <w:szCs w:val="22"/>
              </w:rPr>
            </w:pPr>
            <w:r w:rsidRPr="00880F19">
              <w:rPr>
                <w:b/>
                <w:sz w:val="22"/>
                <w:szCs w:val="22"/>
              </w:rPr>
              <w:t xml:space="preserve">_______    </w:t>
            </w:r>
            <w:proofErr w:type="spellStart"/>
            <w:r w:rsidRPr="00880F19">
              <w:rPr>
                <w:b/>
                <w:sz w:val="22"/>
                <w:szCs w:val="22"/>
              </w:rPr>
              <w:t>С.А.Бабаева</w:t>
            </w:r>
            <w:proofErr w:type="spellEnd"/>
          </w:p>
          <w:p w:rsidR="00BE5DAF" w:rsidRPr="00880F19" w:rsidRDefault="00BE5DAF">
            <w:pPr>
              <w:pStyle w:val="3"/>
              <w:rPr>
                <w:b/>
                <w:sz w:val="22"/>
                <w:szCs w:val="22"/>
              </w:rPr>
            </w:pPr>
            <w:r w:rsidRPr="00880F19">
              <w:rPr>
                <w:b/>
                <w:sz w:val="22"/>
                <w:szCs w:val="22"/>
              </w:rPr>
              <w:t>«_31__»_____августа______2012г.</w:t>
            </w:r>
          </w:p>
        </w:tc>
        <w:tc>
          <w:tcPr>
            <w:tcW w:w="5218" w:type="dxa"/>
            <w:hideMark/>
          </w:tcPr>
          <w:p w:rsidR="00BE5DAF" w:rsidRPr="00880F19" w:rsidRDefault="00BE5DAF">
            <w:pPr>
              <w:pStyle w:val="3"/>
              <w:ind w:left="370"/>
              <w:rPr>
                <w:b/>
                <w:sz w:val="22"/>
                <w:szCs w:val="22"/>
              </w:rPr>
            </w:pPr>
            <w:r w:rsidRPr="00880F19">
              <w:rPr>
                <w:rStyle w:val="a3"/>
                <w:sz w:val="22"/>
                <w:szCs w:val="22"/>
              </w:rPr>
              <w:t>УТВЕРЖДАЮ:</w:t>
            </w:r>
            <w:r w:rsidRPr="00880F19">
              <w:rPr>
                <w:b/>
                <w:sz w:val="22"/>
                <w:szCs w:val="22"/>
              </w:rPr>
              <w:br/>
              <w:t>Директор муниципального бюджетного об</w:t>
            </w:r>
            <w:r w:rsidR="0026105F" w:rsidRPr="00880F19">
              <w:rPr>
                <w:b/>
                <w:sz w:val="22"/>
                <w:szCs w:val="22"/>
              </w:rPr>
              <w:t>щеобразовательного учреждения «Дербентская гимназия №2»</w:t>
            </w:r>
          </w:p>
          <w:p w:rsidR="00BE5DAF" w:rsidRPr="00880F19" w:rsidRDefault="0026105F">
            <w:pPr>
              <w:pStyle w:val="3"/>
              <w:ind w:left="370"/>
              <w:rPr>
                <w:b/>
                <w:sz w:val="22"/>
                <w:szCs w:val="22"/>
              </w:rPr>
            </w:pPr>
            <w:r w:rsidRPr="00880F19">
              <w:rPr>
                <w:b/>
                <w:sz w:val="22"/>
                <w:szCs w:val="22"/>
              </w:rPr>
              <w:t xml:space="preserve">_______________   </w:t>
            </w:r>
            <w:proofErr w:type="spellStart"/>
            <w:r w:rsidRPr="00880F19">
              <w:rPr>
                <w:b/>
                <w:sz w:val="22"/>
                <w:szCs w:val="22"/>
              </w:rPr>
              <w:t>Ф.С.Теймурова</w:t>
            </w:r>
            <w:proofErr w:type="spellEnd"/>
          </w:p>
          <w:p w:rsidR="00BE5DAF" w:rsidRPr="00880F19" w:rsidRDefault="00BE5DAF">
            <w:pPr>
              <w:pStyle w:val="3"/>
              <w:ind w:left="370"/>
              <w:rPr>
                <w:b/>
                <w:sz w:val="22"/>
                <w:szCs w:val="22"/>
              </w:rPr>
            </w:pPr>
            <w:r w:rsidRPr="00880F19">
              <w:rPr>
                <w:b/>
                <w:sz w:val="22"/>
                <w:szCs w:val="22"/>
              </w:rPr>
              <w:t>«_31_» __августа___ 2012 г.</w:t>
            </w:r>
          </w:p>
        </w:tc>
      </w:tr>
    </w:tbl>
    <w:p w:rsidR="00880F19" w:rsidRDefault="00880F19" w:rsidP="00880F19">
      <w:pPr>
        <w:rPr>
          <w:rFonts w:ascii="Times New Roman" w:hAnsi="Times New Roman"/>
          <w:sz w:val="28"/>
          <w:szCs w:val="28"/>
        </w:rPr>
      </w:pPr>
    </w:p>
    <w:p w:rsidR="00880F19" w:rsidRDefault="00880F19" w:rsidP="00880F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5DAF" w:rsidRDefault="00BE5DAF" w:rsidP="00880F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внутреннего трудового распорядка работников</w:t>
      </w:r>
    </w:p>
    <w:p w:rsidR="00BE5DAF" w:rsidRDefault="00880F19" w:rsidP="00880F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«Дербентская г</w:t>
      </w:r>
      <w:bookmarkStart w:id="0" w:name="_GoBack"/>
      <w:bookmarkEnd w:id="0"/>
      <w:r w:rsidR="0026105F">
        <w:rPr>
          <w:rFonts w:ascii="Times New Roman" w:hAnsi="Times New Roman"/>
          <w:b/>
          <w:sz w:val="28"/>
          <w:szCs w:val="28"/>
        </w:rPr>
        <w:t>имназия №2</w:t>
      </w:r>
      <w:r w:rsidR="00BE5DAF">
        <w:rPr>
          <w:rFonts w:ascii="Times New Roman" w:hAnsi="Times New Roman"/>
          <w:b/>
          <w:sz w:val="28"/>
          <w:szCs w:val="28"/>
        </w:rPr>
        <w:t>»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1.Общие положения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Настоящие Правила внутреннего трудового распорядка разработаны и приняты в соответствии с требованиями Трудового кодекса Российской Федерации и на основе Типовых правил внутреннего трудового распорядка для работников общеобразовательных школ и уставом образовательного учреждения.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1.2. Настоящие Правила утверждены руководителем образовательного учреждения с учетом мнения профсоюзного комитета.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1.3. Настоящие Правила являются приложением к Коллективному договору.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1.4. Настоящие Правила  утверждаются с целью способствовать дальнейшему укреплению трудовой дисциплины, рациональному использованию рабочего времени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1.5.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BE5DAF" w:rsidRPr="0026105F" w:rsidRDefault="00BE5DAF" w:rsidP="00BE5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Verdana" w:hAnsi="Verdana"/>
          <w:sz w:val="24"/>
          <w:szCs w:val="24"/>
        </w:rPr>
        <w:t> </w:t>
      </w:r>
      <w:r w:rsidRPr="0026105F">
        <w:rPr>
          <w:rFonts w:ascii="Times New Roman" w:hAnsi="Times New Roman"/>
          <w:sz w:val="24"/>
          <w:szCs w:val="24"/>
        </w:rPr>
        <w:t>1.6.      Каждый работник общеобразовательного учреждения несет ответственность за качество общего образования и его соответствие государственным общеобразовательным стандартам, за соблюдение трудовой и производственной дисциплины.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1.7. Настоящие правила вывешиваются в ОУ на видном месте.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1.8. При приеме на работу работодатель обязан ознакомить с настоящими Правилами работника под роспись.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2. Порядок приема, перевода и увольнения работников</w:t>
      </w:r>
    </w:p>
    <w:p w:rsidR="00BE5DAF" w:rsidRPr="0026105F" w:rsidRDefault="00BE5DAF" w:rsidP="00BE5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6105F">
        <w:rPr>
          <w:rFonts w:ascii="Times New Roman" w:hAnsi="Times New Roman"/>
          <w:sz w:val="24"/>
          <w:szCs w:val="24"/>
        </w:rPr>
        <w:t>2.1.  Прием на работу и увольнение работников общеобразовательного учреждения осуществляет директор общеобразовательного учреждения.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2.2. Трудовые отношения в ОУ регулируются Трудовым кодексом РФ, законом «Об образовании», Уставом ОУ.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2.3. Работники реализуют свое право на труд путем заключения трудового договора с образовательным учреждением. При приеме на работу работника работодатель заключает с ним трудовой договор, на основании которого в течение 3-х дней издает приказ о приеме на работу и знакомит с ним работника под роспись.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2.4. Срочный трудовой договор может быть заключен только в соответствии с требованиями статьи 59 Трудового кодекса РФ.</w:t>
      </w:r>
    </w:p>
    <w:p w:rsidR="00BE5DAF" w:rsidRPr="0026105F" w:rsidRDefault="00BE5DAF" w:rsidP="00BE5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2.5.</w:t>
      </w:r>
      <w:r w:rsidRPr="0026105F">
        <w:rPr>
          <w:rFonts w:ascii="Verdana" w:hAnsi="Verdana"/>
          <w:sz w:val="24"/>
          <w:szCs w:val="24"/>
        </w:rPr>
        <w:t xml:space="preserve"> </w:t>
      </w:r>
      <w:r w:rsidRPr="0026105F">
        <w:rPr>
          <w:rFonts w:ascii="Times New Roman" w:hAnsi="Times New Roman"/>
          <w:sz w:val="24"/>
          <w:szCs w:val="24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подтвержденной документами об образовании.</w:t>
      </w:r>
    </w:p>
    <w:p w:rsidR="00BE5DAF" w:rsidRPr="0026105F" w:rsidRDefault="00BE5DAF" w:rsidP="00BE5D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2.6. При заключении трудового договора работодатель требует  следующие документы: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 -   медицинское заключение о состоянии здоровья;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паспорт или иной документ, удостоверяющий личность;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копию ИНН;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страховое свидетельство государственного пенсионного страхования;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 документы воинского учета - для военнообязанных и лиц, подлежащих призыву на военную службу;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    документ о соответствующем образовании;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 справку о наличии (отсутствии) судимости.</w:t>
      </w:r>
    </w:p>
    <w:p w:rsidR="00BE5DAF" w:rsidRPr="0026105F" w:rsidRDefault="00BE5DAF" w:rsidP="00BE5D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Прием на работу без перечисленных выше документов не допускается.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2.7. При приеме на работу работодатель обязан ознакомить работника со следующими документами: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Устав  ОУ;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правила внутреннего трудового распорядка;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приказ по охране труда и соблюдения правил техники безопасности;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должностная инструкция;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иные локальные акты, регламентирующие трудовую деятельность работника.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Работодатель может устанавливать испытательный срок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2.8. Условия трудового договора не могут ухудшать положения работника по сравнению с действующим законодательством и  коллективным договором, принятым в образовательном учреждении.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2.9. Работодатель не </w:t>
      </w:r>
      <w:proofErr w:type="gramStart"/>
      <w:r w:rsidRPr="0026105F">
        <w:rPr>
          <w:rFonts w:ascii="Times New Roman" w:hAnsi="Times New Roman"/>
          <w:sz w:val="24"/>
          <w:szCs w:val="24"/>
        </w:rPr>
        <w:t>в праве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2.10. На каждого работника 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 образовательном учреждении.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2.11. На каждого работника ведется личное дело, после увольнения работника личное дело хранится в образовательном учреждении.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2.12. Трудовая книжка и личное дело руководителя ведутся и хранятся у учредителя.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2.13.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2.14. Работодатель обязан  отстранить от работы (не допускать к работе) работника: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появившегося на работе в состоянии алкогольного, наркотического или токсического опьянения,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не прошедшего в установленном порядке обязательный предварительный и периодический медицинский осмотр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при выявлении в соответствии медицинским заключением противопоказаний для выполнения работы, обусловленной трудовым договором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по требованию органов и 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  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2.15. Прекращение трудового договора может иметь место только по основаниям</w:t>
      </w:r>
      <w:proofErr w:type="gramStart"/>
      <w:r w:rsidRPr="0026105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предусмотренным действующим законодательством.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2.16.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работники,  имеющие квалификационные категории по итогам аттестации, звание «заслуженный работник ОУ», имеющий звание «ветеран ОУ»</w:t>
      </w:r>
      <w:proofErr w:type="gramStart"/>
      <w:r w:rsidRPr="0026105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2.17. Увольнение работников образовательного учреждения в связи с сокращением численности или штата ОУ допускается, если невозможно перевести работника, с его </w:t>
      </w:r>
      <w:r w:rsidRPr="0026105F">
        <w:rPr>
          <w:rFonts w:ascii="Times New Roman" w:hAnsi="Times New Roman"/>
          <w:sz w:val="24"/>
          <w:szCs w:val="24"/>
        </w:rPr>
        <w:lastRenderedPageBreak/>
        <w:t>согласия, на другую работу. Освобождение педагогических работников в связи с сокращением объема работы (учебной нагрузки) может производиться только по окончании учебного года.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3. Права и обязанности работодателя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3.1. Администрация образовательного учреждения имеет исключительное право на управление образовательным процессом. Руководитель ОУ является единоличным  исполнительным органом.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3.2. Администрация ОУ имеет право на прием на работу работников ОУ,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  <w:r w:rsidRPr="0026105F">
        <w:rPr>
          <w:rFonts w:ascii="Times New Roman" w:hAnsi="Times New Roman"/>
          <w:sz w:val="24"/>
          <w:szCs w:val="24"/>
        </w:rPr>
        <w:tab/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3.3. Администрация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ОУ положением.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3.5. Администрация обязана создавать необходимые условия для работников и учащихся (воспитанников) ОУ, применять необходимые меры к  улучшению положения работников и учащихся (воспитанников) ОУ.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3.6. Администрация обязана согласовывать с профсоюзным комитетом ОУ предусмотренные действующим законодательством вопросы, связанные с трудовыми отношениями.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3.7. 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3.8. Администрация обязана информировать трудовой коллектив (представительный орган трудового коллектива):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 перспективах развития ОУ;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 изменениях структуры, штатах  ОУ;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 бюджете ОУ, о расходовании внебюджетных средств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3.9. Администрация  осуществляет </w:t>
      </w:r>
      <w:proofErr w:type="spellStart"/>
      <w:r w:rsidRPr="0026105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26105F">
        <w:rPr>
          <w:rFonts w:ascii="Times New Roman" w:hAnsi="Times New Roman"/>
          <w:sz w:val="24"/>
          <w:szCs w:val="24"/>
        </w:rPr>
        <w:t xml:space="preserve"> контроль, посещение уроков, мероприятий в соответствии с планом </w:t>
      </w:r>
      <w:r w:rsidR="00DE70AD" w:rsidRPr="0026105F">
        <w:rPr>
          <w:rFonts w:ascii="Times New Roman" w:hAnsi="Times New Roman"/>
          <w:sz w:val="24"/>
          <w:szCs w:val="24"/>
        </w:rPr>
        <w:t>гимназии.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3.10 Администрация 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4. Права и обязанности работников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4.1. Работник имеет право: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 заключение, изменение и расторжение трудового договора в порядке и на условиях, установленных Трудовым кодексом РФ;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требовать предоставление работы, обусловленной трудовым договором;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 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 своевременную и в полном объеме выплату заработной платы в соответствии со  своей квалификацией, сложностью труда, количеством и качеством выполненной работы;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отдых, предоставлением еженедельного выходного дня, нерабочих праздничных дней, оплачиваемых ежегодных  удлиненных отпусков;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повышение своей квалификации;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защиту своих трудовых прав, свобод, законных интересов всеми не запрещенными законом способами;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возмещение вреда, причиненного работнику в связи с исполнением им трудовых обязанностей;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4.2. Работник обязан: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 ситуации, предоставляющей угрозу жизни и здоровью людей, сохранности имущества работодателя;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выполнять устав</w:t>
      </w:r>
      <w:r w:rsidR="00DE70AD" w:rsidRPr="0026105F">
        <w:rPr>
          <w:rFonts w:ascii="Times New Roman" w:hAnsi="Times New Roman"/>
          <w:sz w:val="24"/>
          <w:szCs w:val="24"/>
        </w:rPr>
        <w:t xml:space="preserve"> гимназии</w:t>
      </w:r>
      <w:r w:rsidRPr="0026105F">
        <w:rPr>
          <w:rFonts w:ascii="Times New Roman" w:hAnsi="Times New Roman"/>
          <w:sz w:val="24"/>
          <w:szCs w:val="24"/>
        </w:rPr>
        <w:t>, Правила внутреннего трудового распорядка, другие документы, рег</w:t>
      </w:r>
      <w:r w:rsidR="00DE70AD" w:rsidRPr="0026105F">
        <w:rPr>
          <w:rFonts w:ascii="Times New Roman" w:hAnsi="Times New Roman"/>
          <w:sz w:val="24"/>
          <w:szCs w:val="24"/>
        </w:rPr>
        <w:t>ламентирующие деятельность гимназии</w:t>
      </w:r>
      <w:r w:rsidRPr="0026105F">
        <w:rPr>
          <w:rFonts w:ascii="Times New Roman" w:hAnsi="Times New Roman"/>
          <w:sz w:val="24"/>
          <w:szCs w:val="24"/>
        </w:rPr>
        <w:t>,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обеспечивать охрану жизни и здоровья учащихся, соблюдать требования техники безопасности и охраны труда, противопожарной безопасности;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применять необходимые меры к обеспечению сохранност</w:t>
      </w:r>
      <w:r w:rsidR="00DE70AD" w:rsidRPr="0026105F">
        <w:rPr>
          <w:rFonts w:ascii="Times New Roman" w:hAnsi="Times New Roman"/>
          <w:sz w:val="24"/>
          <w:szCs w:val="24"/>
        </w:rPr>
        <w:t>и оборудования и имущества гимназии</w:t>
      </w:r>
      <w:r w:rsidRPr="0026105F">
        <w:rPr>
          <w:rFonts w:ascii="Times New Roman" w:hAnsi="Times New Roman"/>
          <w:sz w:val="24"/>
          <w:szCs w:val="24"/>
        </w:rPr>
        <w:t>, воспитывать бережное отношение к ним со стороны учащихся, заботиться о лучшем оснащении своего рабочего места;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уважать права, честь и достоинство всех участников образовательного процесса;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создавать творческие условия для получения глубоких и прочных знаний, умений и навыков учащимися; обеспечивать сотрудничество с учащимися в процессе обучения и во внеурочной работе;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изучать индивидуальные способности учащихся, их семейно-бытовые условия, использовать в работе современные достижения психолого-педагогической науки и методики;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обеспечивать гласность оценки, своевременность и аргументированность ее выставления;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повышать свою квалификацию не реже чем один раз в 5  лет;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воспитывать учащихся на основе общечеловеческих ценностей, демократии и гуманизма, показывать личный пример следования им;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поддерживать постоянную связь с родителями (законными представителями) учащихся,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активно пропагандировать педагогические знания;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предоставлять возможность родителям, другим педагогам посещать свои уроки в «День открытых дверей»  (по согласованию);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предоставлять возможность администрации посещать свои уроки, внеклассные мероприятия для осуществления </w:t>
      </w:r>
      <w:proofErr w:type="spellStart"/>
      <w:r w:rsidRPr="0026105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26105F">
        <w:rPr>
          <w:rFonts w:ascii="Times New Roman" w:hAnsi="Times New Roman"/>
          <w:sz w:val="24"/>
          <w:szCs w:val="24"/>
        </w:rPr>
        <w:t xml:space="preserve"> контроля в соответствии с пл</w:t>
      </w:r>
      <w:r w:rsidR="00DE70AD" w:rsidRPr="0026105F">
        <w:rPr>
          <w:rFonts w:ascii="Times New Roman" w:hAnsi="Times New Roman"/>
          <w:sz w:val="24"/>
          <w:szCs w:val="24"/>
        </w:rPr>
        <w:t>аном работы гимназии</w:t>
      </w:r>
      <w:r w:rsidRPr="0026105F">
        <w:rPr>
          <w:rFonts w:ascii="Times New Roman" w:hAnsi="Times New Roman"/>
          <w:sz w:val="24"/>
          <w:szCs w:val="24"/>
        </w:rPr>
        <w:t>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5. Рабочее время и время отдыха.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5.1. В ОУ устанавливается шестидневная рабочая неделя.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Для отдельных категорий работников: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секретарь-машинистка,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завхоз;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технический персонал (слесарь, сантехник)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 устанавливается пятидневная рабочая неделя.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5.2. Продолжительность рабочей недели - 40 часов, для педагогических работников устанавливается сокращенная рабочая неделя не более 36 часов.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5.3. Режим работы при шестидневной рабоч</w:t>
      </w:r>
      <w:r w:rsidR="00DE70AD" w:rsidRPr="0026105F">
        <w:rPr>
          <w:rFonts w:ascii="Times New Roman" w:hAnsi="Times New Roman"/>
          <w:sz w:val="24"/>
          <w:szCs w:val="24"/>
        </w:rPr>
        <w:t>ей недели устанавливается с 8.30</w:t>
      </w:r>
      <w:r w:rsidRPr="0026105F">
        <w:rPr>
          <w:rFonts w:ascii="Times New Roman" w:hAnsi="Times New Roman"/>
          <w:sz w:val="24"/>
          <w:szCs w:val="24"/>
        </w:rPr>
        <w:t xml:space="preserve"> часов и в соответствии с расписанием занятий и внеурочной занятости детей, при пятидневной рабочей недели - с 8.00 до 17 часов.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5.4. Для следующих категорий работников: руководители всех уровней, заместители, устанавливается ненормированный рабочий день.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5.5. Расписание занятий  составляется администрацией  ОУ исходя из педагогической целесообразности, с учетом наиболее благоприятного  режима труда и отдыха учащихся и максимальной  экономии времени педагогических работников.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5.6. Педагогическим работникам ежегодно устанавливается методический день для самостоятельной работы по повышению квалификации в соответствии с единым графиком по ОУ по согласованию с методическими объединениями педагогов.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5.7. Общим выходным днем является воскресенье, для </w:t>
      </w:r>
      <w:proofErr w:type="gramStart"/>
      <w:r w:rsidRPr="0026105F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по пятидневной рабочей недели вторым выходным днем является суббота.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5.8. 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ОУ.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5.9.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Трудового кодекса РФ. 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5.10</w:t>
      </w:r>
      <w:r w:rsidR="00EC205E" w:rsidRPr="0026105F">
        <w:rPr>
          <w:rFonts w:ascii="Times New Roman" w:hAnsi="Times New Roman"/>
          <w:sz w:val="24"/>
          <w:szCs w:val="24"/>
        </w:rPr>
        <w:t>. Педагогические работники гимназии</w:t>
      </w:r>
      <w:r w:rsidRPr="0026105F">
        <w:rPr>
          <w:rFonts w:ascii="Times New Roman" w:hAnsi="Times New Roman"/>
          <w:sz w:val="24"/>
          <w:szCs w:val="24"/>
        </w:rPr>
        <w:t xml:space="preserve"> могут привлекаться к дежурству по общеобразовательному учреждению. График дежурств утверждается на  полугодие  руководителем ОУ по согласованию с профсоюзным комитетом. График доводится до сведения работников и вывешивается на видном месте.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5.11. 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 и собрания коллектива учащихся, дежурства на  внеурочных мероприятиях (например, вечерние дискотеки),   продолжительность которых составляет от одного часа до 2,5 часов.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5.12. Работникам ОУ предоставляется ежегодный оплачиваемый отпуск сроком не менее 28 календарных дней. Педагогическим работникам предоставляется  удлиненный отпуск сроком 56 и 42 календарных дней. Отпуск предоставляется в соответствии с графиком, утверждаемым руководителем по согласованию с профсоюзным комитетом до 15 декабря текущего года.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5.13. 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5.14. В каникулярное время  обслуживающий персонал привлекается к выполнению хозяйственных работ </w:t>
      </w:r>
      <w:proofErr w:type="gramStart"/>
      <w:r w:rsidRPr="0026105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6105F">
        <w:rPr>
          <w:rFonts w:ascii="Times New Roman" w:hAnsi="Times New Roman"/>
          <w:sz w:val="24"/>
          <w:szCs w:val="24"/>
        </w:rPr>
        <w:t>ремонт, работы на территории и др.) в пределах установленного им рабочего времени.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5.15. Работникам ОУ предоставляются  дополнительные неоплачиваемые отпуска в соответствии с требованиями ст. ст. 128, 173 Трудового кодекса РФ.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5.16. Работникам, имеющим 2-х и более детей в возрасте до 14 лет, а детей-инвалидов в возрасте до 16 лет, по их заявлению предоставляется дополнительный неоплачиваемый отпуск сроком до 14 дней.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5.17. Педагогическим работникам через каждые 10 лет непрерывной педагогической работы предоставляется длительный отпуск сроком до 1 года, порядок и </w:t>
      </w:r>
      <w:proofErr w:type="gramStart"/>
      <w:r w:rsidRPr="0026105F">
        <w:rPr>
          <w:rFonts w:ascii="Times New Roman" w:hAnsi="Times New Roman"/>
          <w:sz w:val="24"/>
          <w:szCs w:val="24"/>
        </w:rPr>
        <w:t>условия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предоставления которого определяются Учредителем.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5.18. Учет рабочего времени организуется ОУ в соответствии с требованиями действующего законодательства. В случае болезни работника, последний своевременно (в течение трех дней) информирует администрацию и предоставляет больничный лист в первый день выхода на работу.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5.19. В период организации образовательного процесса (в период урока) запрещается: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отменять, удлинять или сокращать продолжительность уроков (занятий) и перерывов (перемен) между ними;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удалять учащихся с уроков;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курить в помещении ОУ;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отвлекать учащихся во время учебного процесса на иные, не связанные с учебным процессом, мероприятия, освобождать от занятий для выполнения общественных поручений и пр.;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 отвлекать педагогических и руководящих работников 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созывать во время учебного процесса собрания, заседания и всякого рода совещания по общественным делам.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6.Оплата труда</w:t>
      </w:r>
    </w:p>
    <w:p w:rsidR="00EC205E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6.1. Оплата труда работников ОУ осуществляется в соответствии с Положением об оплате</w:t>
      </w:r>
      <w:r w:rsidR="00EC205E" w:rsidRPr="0026105F">
        <w:rPr>
          <w:rFonts w:ascii="Times New Roman" w:hAnsi="Times New Roman"/>
          <w:sz w:val="24"/>
          <w:szCs w:val="24"/>
        </w:rPr>
        <w:t xml:space="preserve"> труда работников  МБОУ «Дербен</w:t>
      </w:r>
      <w:r w:rsidR="0026105F" w:rsidRPr="0026105F">
        <w:rPr>
          <w:rFonts w:ascii="Times New Roman" w:hAnsi="Times New Roman"/>
          <w:sz w:val="24"/>
          <w:szCs w:val="24"/>
        </w:rPr>
        <w:t>т</w:t>
      </w:r>
      <w:r w:rsidR="00EC205E" w:rsidRPr="0026105F">
        <w:rPr>
          <w:rFonts w:ascii="Times New Roman" w:hAnsi="Times New Roman"/>
          <w:sz w:val="24"/>
          <w:szCs w:val="24"/>
        </w:rPr>
        <w:t>ская гимназия №2»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6.2. Оплата труда педагогических работников осуществляется в зависимости от должностного оклада (ставки)  в соответствии с занимаемой должностью, уровнем образования и стажем работы, а также полученной квалификационной  категорией по итогам аттестации.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6.3. 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6.4.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</w:t>
      </w:r>
      <w:r w:rsidR="00DF30B4" w:rsidRPr="0026105F">
        <w:rPr>
          <w:rFonts w:ascii="Times New Roman" w:hAnsi="Times New Roman"/>
          <w:sz w:val="24"/>
          <w:szCs w:val="24"/>
        </w:rPr>
        <w:t>арификации</w:t>
      </w:r>
      <w:r w:rsidRPr="0026105F">
        <w:rPr>
          <w:rFonts w:ascii="Times New Roman" w:hAnsi="Times New Roman"/>
          <w:sz w:val="24"/>
          <w:szCs w:val="24"/>
        </w:rPr>
        <w:t>, разработанной и дов</w:t>
      </w:r>
      <w:r w:rsidR="00DF30B4" w:rsidRPr="0026105F">
        <w:rPr>
          <w:rFonts w:ascii="Times New Roman" w:hAnsi="Times New Roman"/>
          <w:sz w:val="24"/>
          <w:szCs w:val="24"/>
        </w:rPr>
        <w:t>еденной педагогическим работника</w:t>
      </w:r>
      <w:r w:rsidRPr="0026105F">
        <w:rPr>
          <w:rFonts w:ascii="Times New Roman" w:hAnsi="Times New Roman"/>
          <w:sz w:val="24"/>
          <w:szCs w:val="24"/>
        </w:rPr>
        <w:t>м под роспись не позднее апреля месяца текущего года.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6.5 Оплата труда в ОУ про</w:t>
      </w:r>
      <w:r w:rsidR="00DF30B4" w:rsidRPr="0026105F">
        <w:rPr>
          <w:rFonts w:ascii="Times New Roman" w:hAnsi="Times New Roman"/>
          <w:sz w:val="24"/>
          <w:szCs w:val="24"/>
        </w:rPr>
        <w:t>изводится два раза в месяц по _5__ и _20</w:t>
      </w:r>
      <w:r w:rsidRPr="0026105F">
        <w:rPr>
          <w:rFonts w:ascii="Times New Roman" w:hAnsi="Times New Roman"/>
          <w:sz w:val="24"/>
          <w:szCs w:val="24"/>
        </w:rPr>
        <w:t xml:space="preserve">__ числам каждого месяца путем перечисления на лицевой счет банковской карты работника.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6.6.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6.7. Оплата труда работников, работающих по совместительству, осуществляется в соответствии с действующим законодательством. За счет внебюджетных средств ОУ устанавливаются  коэффициенты к заработной плате совместителей до уровня оплаты не менее</w:t>
      </w:r>
      <w:proofErr w:type="gramStart"/>
      <w:r w:rsidRPr="0026105F">
        <w:rPr>
          <w:rFonts w:ascii="Times New Roman" w:hAnsi="Times New Roman"/>
          <w:sz w:val="24"/>
          <w:szCs w:val="24"/>
        </w:rPr>
        <w:t>,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чем за  0,5 ставки.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6.8. Оплата труда работникам, совмещающим должности, замещающих временно отсутствующих работников, осуществляется в соответствии с   требованиями действующего законодательства.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В ОУ устанавливаются стимулирующие выплаты, премирование работников в соответствии с Положением  о материальных поощрениях и материальной помощи работникам школы, Положением о распределении  стимулирующей части фонда оплаты труда педагогических работниках.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6.9. Работникам с условиями труда, отклоняющимися от нормальных условий труда, устанавливаются доплаты в соответствии с действующим законодательством</w:t>
      </w:r>
    </w:p>
    <w:p w:rsidR="00BE5DAF" w:rsidRPr="0026105F" w:rsidRDefault="00BE5DAF" w:rsidP="00BE5D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7. Меры поощрения и взыскания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7.1. В ОУ применяются меры морального и материального поощрения работников в соответствии с Положе</w:t>
      </w:r>
      <w:r w:rsidR="00DF30B4" w:rsidRPr="0026105F">
        <w:rPr>
          <w:rFonts w:ascii="Times New Roman" w:hAnsi="Times New Roman"/>
          <w:sz w:val="24"/>
          <w:szCs w:val="24"/>
        </w:rPr>
        <w:t>нием, утверждаемым Советом гимназии</w:t>
      </w:r>
      <w:r w:rsidRPr="0026105F">
        <w:rPr>
          <w:rFonts w:ascii="Times New Roman" w:hAnsi="Times New Roman"/>
          <w:sz w:val="24"/>
          <w:szCs w:val="24"/>
        </w:rPr>
        <w:t>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7.2. В ОУ существуют следующие меры поощрения: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объявление благодарности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награждение почетной грамотой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представление к награждению ведомственными и государственными наградами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7.3.  Поощрение за добросовестный труд </w:t>
      </w:r>
      <w:r w:rsidRPr="0026105F">
        <w:rPr>
          <w:rFonts w:ascii="Times New Roman" w:hAnsi="Times New Roman"/>
          <w:sz w:val="24"/>
          <w:szCs w:val="24"/>
        </w:rPr>
        <w:tab/>
        <w:t>осуществляет работодатель в соответствии с Положением о моральном и материальном стимулировании труда, В отдельных случаях прямо предусмотренных законодательством поощрение за труд осуществляется работодателем по согласованию с профсоюзным комитетом ОУ.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7.4. Поощрения, объявленные приказом, заносятся в трудовую книжку работника в соответствии с требованиями действующего законодательства.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7.5.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7.6. За совершение дисциплинарного проступка, т.е. неисполнение  или ненадлежащее исполнение работником по его вине возложенных на него трудовых обязанностей, работодатель имеет право применить  следующие дисциплинарные взыскания (статья 192 ТК РФ):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замечание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выговор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увольнение по соответствующим основаниям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7.7. Дисциплинарное взыскание на руководителя налагает учредитель.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7.8. Дисциплинарное расследование нарушений педагогическим работником образовательного учреждения норм профессионального поведения или устава данного ОУ может быть проведено только по поступившей на него жалобе, поданной в письменной форме. Копия жалобы  должна быть передана данному педагогическому работнику.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7.9.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ОУ,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7.10.  До применения  дисциплинарного взыскания  работодатель должен затребовать от работника объяснение в письменной форме. 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7.11.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7.12.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7.13.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7.14.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BE5DAF" w:rsidRPr="0026105F" w:rsidRDefault="00BE5DAF" w:rsidP="00BE5DA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7.15. Если в течение года со дня применения дисциплинарного взыскания  работник  не будет подвергнут новому дисциплинарному взысканию, то он считается не имеющим дисциплинарного взыскания. </w:t>
      </w:r>
    </w:p>
    <w:p w:rsidR="0026105F" w:rsidRPr="0026105F" w:rsidRDefault="00BE5DAF" w:rsidP="0026105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lastRenderedPageBreak/>
        <w:t>7.16.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 или представительного органа работников.</w:t>
      </w:r>
    </w:p>
    <w:p w:rsidR="00BE5DAF" w:rsidRPr="0026105F" w:rsidRDefault="00BE5DAF" w:rsidP="0026105F">
      <w:pPr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8. Социальные льготы и гарантии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8.1.Работодатель оказывает материальную помощь работникам ОУ в случаях: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ухода на пенсию – в размере оклада работника из фонда экономии заработной платы;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смерти близких родственников (мать, отец, муж, жена, дети) - в размере оклада работника из фонда экономии заработной платы;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- юбилея (50, 55,60, 65,70 лет) - в размере оклада работника из фонда экономии заработной платы.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8.2. Обеспечение работников санаторно-курортными путевками за счет средств соц</w:t>
      </w:r>
      <w:proofErr w:type="gramStart"/>
      <w:r w:rsidRPr="0026105F">
        <w:rPr>
          <w:rFonts w:ascii="Times New Roman" w:hAnsi="Times New Roman"/>
          <w:sz w:val="24"/>
          <w:szCs w:val="24"/>
        </w:rPr>
        <w:t>.с</w:t>
      </w:r>
      <w:proofErr w:type="gramEnd"/>
      <w:r w:rsidRPr="0026105F">
        <w:rPr>
          <w:rFonts w:ascii="Times New Roman" w:hAnsi="Times New Roman"/>
          <w:sz w:val="24"/>
          <w:szCs w:val="24"/>
        </w:rPr>
        <w:t>траха и средств добровольного медицинского страхования.</w:t>
      </w: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8.3. Обеспечение детей работников ОУ путевками в летние оздоровительные лагеря за счет средств соц</w:t>
      </w:r>
      <w:proofErr w:type="gramStart"/>
      <w:r w:rsidRPr="0026105F">
        <w:rPr>
          <w:rFonts w:ascii="Times New Roman" w:hAnsi="Times New Roman"/>
          <w:sz w:val="24"/>
          <w:szCs w:val="24"/>
        </w:rPr>
        <w:t>.с</w:t>
      </w:r>
      <w:proofErr w:type="gramEnd"/>
      <w:r w:rsidRPr="0026105F">
        <w:rPr>
          <w:rFonts w:ascii="Times New Roman" w:hAnsi="Times New Roman"/>
          <w:sz w:val="24"/>
          <w:szCs w:val="24"/>
        </w:rPr>
        <w:t>трахования.</w:t>
      </w:r>
    </w:p>
    <w:p w:rsidR="00BE5DAF" w:rsidRPr="0026105F" w:rsidRDefault="00BE5DAF" w:rsidP="00BE5DAF">
      <w:pPr>
        <w:tabs>
          <w:tab w:val="num" w:pos="108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6105F">
        <w:rPr>
          <w:rFonts w:ascii="Times New Roman" w:hAnsi="Times New Roman"/>
          <w:b/>
          <w:sz w:val="24"/>
          <w:szCs w:val="24"/>
          <w:u w:val="single"/>
        </w:rPr>
        <w:t>9. Заключительные положения</w:t>
      </w:r>
    </w:p>
    <w:p w:rsidR="00BE5DAF" w:rsidRPr="0026105F" w:rsidRDefault="00BE5DAF" w:rsidP="00BE5DAF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9.1. Те</w:t>
      </w:r>
      <w:proofErr w:type="gramStart"/>
      <w:r w:rsidRPr="0026105F">
        <w:rPr>
          <w:rFonts w:ascii="Times New Roman" w:hAnsi="Times New Roman"/>
          <w:sz w:val="24"/>
          <w:szCs w:val="24"/>
        </w:rPr>
        <w:t>кст пр</w:t>
      </w:r>
      <w:proofErr w:type="gramEnd"/>
      <w:r w:rsidRPr="0026105F">
        <w:rPr>
          <w:rFonts w:ascii="Times New Roman" w:hAnsi="Times New Roman"/>
          <w:sz w:val="24"/>
          <w:szCs w:val="24"/>
        </w:rPr>
        <w:t>авил внутреннего трудового распорядка вывешивается в образовательном учреждении на видном месте.</w:t>
      </w:r>
    </w:p>
    <w:p w:rsidR="00BE5DAF" w:rsidRPr="0026105F" w:rsidRDefault="00BE5DAF" w:rsidP="00BE5DAF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>9.2. 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BE5DAF" w:rsidRPr="0026105F" w:rsidRDefault="00BE5DAF" w:rsidP="00BE5DAF">
      <w:pPr>
        <w:tabs>
          <w:tab w:val="num" w:pos="1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05F">
        <w:rPr>
          <w:rFonts w:ascii="Times New Roman" w:hAnsi="Times New Roman"/>
          <w:sz w:val="24"/>
          <w:szCs w:val="24"/>
        </w:rPr>
        <w:t xml:space="preserve">9.3. С вновь </w:t>
      </w:r>
      <w:proofErr w:type="gramStart"/>
      <w:r w:rsidRPr="0026105F">
        <w:rPr>
          <w:rFonts w:ascii="Times New Roman" w:hAnsi="Times New Roman"/>
          <w:sz w:val="24"/>
          <w:szCs w:val="24"/>
        </w:rPr>
        <w:t>принятыми правилами внутреннего трудового распорядка, внесенными в них изменениями и дополнениями работодатель знакомит</w:t>
      </w:r>
      <w:proofErr w:type="gramEnd"/>
      <w:r w:rsidRPr="0026105F">
        <w:rPr>
          <w:rFonts w:ascii="Times New Roman" w:hAnsi="Times New Roman"/>
          <w:sz w:val="24"/>
          <w:szCs w:val="24"/>
        </w:rPr>
        <w:t xml:space="preserve"> работников под роспись с указанием даты ознакомления.</w:t>
      </w:r>
    </w:p>
    <w:p w:rsidR="00BE5DAF" w:rsidRPr="0026105F" w:rsidRDefault="00BE5DAF" w:rsidP="00BE5DAF">
      <w:pPr>
        <w:rPr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AF" w:rsidRPr="0026105F" w:rsidRDefault="00BE5DAF" w:rsidP="00BE5D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0077" w:rsidRPr="0026105F" w:rsidRDefault="004D0077">
      <w:pPr>
        <w:rPr>
          <w:sz w:val="24"/>
          <w:szCs w:val="24"/>
        </w:rPr>
      </w:pPr>
    </w:p>
    <w:sectPr w:rsidR="004D0077" w:rsidRPr="0026105F" w:rsidSect="004D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AF"/>
    <w:rsid w:val="00217B25"/>
    <w:rsid w:val="0026105F"/>
    <w:rsid w:val="004D0077"/>
    <w:rsid w:val="00722441"/>
    <w:rsid w:val="00880F19"/>
    <w:rsid w:val="00BE5DAF"/>
    <w:rsid w:val="00CF02E4"/>
    <w:rsid w:val="00DE70AD"/>
    <w:rsid w:val="00DF30B4"/>
    <w:rsid w:val="00E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BE5DAF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character" w:styleId="a3">
    <w:name w:val="Strong"/>
    <w:basedOn w:val="a0"/>
    <w:qFormat/>
    <w:rsid w:val="00BE5D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5</cp:revision>
  <cp:lastPrinted>2015-01-24T09:46:00Z</cp:lastPrinted>
  <dcterms:created xsi:type="dcterms:W3CDTF">2015-01-23T18:20:00Z</dcterms:created>
  <dcterms:modified xsi:type="dcterms:W3CDTF">2015-01-24T09:54:00Z</dcterms:modified>
</cp:coreProperties>
</file>