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C4" w:rsidRPr="00771D60" w:rsidRDefault="005424C4" w:rsidP="00771D60">
      <w:pPr>
        <w:jc w:val="center"/>
      </w:pPr>
      <w:r w:rsidRPr="00771D60">
        <w:t>Психологическая безопасность образовательной среды</w:t>
      </w:r>
    </w:p>
    <w:p w:rsidR="005424C4" w:rsidRPr="00771D60" w:rsidRDefault="005424C4" w:rsidP="00771D60"/>
    <w:p w:rsidR="00771D60" w:rsidRPr="00771D60" w:rsidRDefault="005424C4" w:rsidP="00771D60">
      <w:r w:rsidRPr="00771D60">
        <w:t xml:space="preserve">Психологическая безопасность является условием, способствующим развитию психологически здоровой личности. Психологическое здоровье проявляется в разные периоды детства различным образом, но всегда – в позитивных психологических характеристиках и качествах. У дошкольника оно обнаруживается в развитой активности и любознательности, открытости миру взрослых, доверчивости и подражательности наряду со стремлением к самостоятельности и игровым отношением к миру. У младшего школьника психологическое здоровье проявляется в наличии широкой учебной установки, в любви к учению, в вере в собственные возможности, в уважении к общественному взрослому; у подростка – в мятежном стремлении к </w:t>
      </w:r>
      <w:proofErr w:type="spellStart"/>
      <w:r w:rsidRPr="00771D60">
        <w:t>самопониманию</w:t>
      </w:r>
      <w:proofErr w:type="spellEnd"/>
      <w:r w:rsidRPr="00771D60">
        <w:t xml:space="preserve">, самовыражению и самоутверждению, у юноши – в устремленности в будущее, в поисках смысла жизни и в построении планов будущего Повышение уровня психологической безопасности способствует личностному развитию и гармонизации психического здоровья всех участников </w:t>
      </w:r>
      <w:proofErr w:type="spellStart"/>
      <w:r w:rsidRPr="00771D60">
        <w:t>учебно</w:t>
      </w:r>
      <w:proofErr w:type="spellEnd"/>
      <w:r w:rsidRPr="00771D60">
        <w:t xml:space="preserve">–воспитательного процесса: учеников, учителей, родителей. Психологическую безопасность образовательной среды мы рассматриваем как важнейшее условие, позволяющее придать ей развивающий характер. Отсюда важно сформулировать концептуальные положения и принципы создания психологической безопасности образовательной среды. Концепция психологической безопасности образовательной среды – это система взглядов по обеспечение защищенности участников от угроз, позитивного развития и психического здоровья в процессе педагогического взаимодействия. Обеспечение психологической безопасности образовательной среды. Обеспечение психологической безопасности образовательной среды и, как следствие, охрана и поддержание психического здоровья ее участников должно быть приоритетным направлением деятельности службы сопровождения в системе образования. Для обеспечения психологической безопасности в образовательной среде необходимо опираться на следующие принципы: · принцип опоры на развивающее образование, главная цель которого не обучение, а личностное развитие, развитие физической, эмоциональной, интеллектуальной, социальной и духовной сфер сознания. В основе такого образовательного процесса находится логика взаимодействия, а не воздействия; · принцип психологической защиты личности каждого субъекта </w:t>
      </w:r>
      <w:proofErr w:type="spellStart"/>
      <w:r w:rsidRPr="00771D60">
        <w:t>учебно</w:t>
      </w:r>
      <w:proofErr w:type="spellEnd"/>
      <w:r w:rsidRPr="00771D60">
        <w:t>–воспитательного процесса. Реализацией данного принципа является устранение давления, психологическая поддержка, создание ситуации успеха</w:t>
      </w:r>
      <w:proofErr w:type="gramStart"/>
      <w:r w:rsidRPr="00771D60">
        <w:t xml:space="preserve"> .</w:t>
      </w:r>
      <w:proofErr w:type="gramEnd"/>
      <w:r w:rsidRPr="00771D60">
        <w:t xml:space="preserve"> · помощь в формировании социально–психологической умелости. Социально–психологическая умелость – это набор умений, дающий возможность компетентного выбора личностью своего жизненного пути, самостоятельного решения проблем, умение анализировать ситуацию и выбирать соответствующее поведение, не ущемляющее свободы и достоинства другого, способствующее саморазвитию личности. Принцип социально–психологической умелости должен обеспечить поддержку и помощь в </w:t>
      </w:r>
      <w:proofErr w:type="gramStart"/>
      <w:r w:rsidRPr="00771D60">
        <w:t>развитии</w:t>
      </w:r>
      <w:proofErr w:type="gramEnd"/>
      <w:r w:rsidRPr="00771D60">
        <w:t xml:space="preserve"> как ученику, так и учителю. Такие же характеристики, как доброжелательная атмосфера; высокие ожидания от работы учащихся без предвзятости, одинаковые способы оценивания учащихся; высокий уровень вовлеченности в образовательную среду и процесс обучения, а также вовлеченность родителей; обучение социальным навыкам взаимодействия – повышают безопасность образовательной среды и ее защитную функцию. </w:t>
      </w:r>
    </w:p>
    <w:p w:rsidR="003D240D" w:rsidRPr="00771D60" w:rsidRDefault="005424C4" w:rsidP="00771D60">
      <w:r w:rsidRPr="00771D60">
        <w:lastRenderedPageBreak/>
        <w:t>В целях формирования психологической безопасности образовательной среды в Гимназии: - Регулярно проводится мониторинг уровня психологической безопасности образовательной среды; - Введена должность уполномоченного по защите прав всех субъектов образовательного процесса; - Утверждено Положение по защите прав учащихся Гимназии; - Утверждено Положение по защите прав ребенка в ходе экспериментальной работы.</w:t>
      </w:r>
      <w:r w:rsidRPr="00771D60">
        <w:br/>
      </w:r>
    </w:p>
    <w:sectPr w:rsidR="003D240D" w:rsidRPr="00771D60" w:rsidSect="005424C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24C4"/>
    <w:rsid w:val="003D240D"/>
    <w:rsid w:val="005424C4"/>
    <w:rsid w:val="00771D60"/>
    <w:rsid w:val="00AD1386"/>
    <w:rsid w:val="00D0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0D"/>
  </w:style>
  <w:style w:type="paragraph" w:styleId="1">
    <w:name w:val="heading 1"/>
    <w:basedOn w:val="a"/>
    <w:next w:val="a"/>
    <w:link w:val="10"/>
    <w:uiPriority w:val="9"/>
    <w:qFormat/>
    <w:rsid w:val="00771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24C4"/>
    <w:rPr>
      <w:color w:val="0000FF"/>
      <w:u w:val="single"/>
    </w:rPr>
  </w:style>
  <w:style w:type="paragraph" w:styleId="a4">
    <w:name w:val="No Spacing"/>
    <w:uiPriority w:val="1"/>
    <w:qFormat/>
    <w:rsid w:val="00771D60"/>
  </w:style>
  <w:style w:type="character" w:customStyle="1" w:styleId="10">
    <w:name w:val="Заголовок 1 Знак"/>
    <w:basedOn w:val="a0"/>
    <w:link w:val="1"/>
    <w:uiPriority w:val="9"/>
    <w:rsid w:val="00771D60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556</Words>
  <Characters>3171</Characters>
  <Application>Microsoft Office Word</Application>
  <DocSecurity>0</DocSecurity>
  <Lines>26</Lines>
  <Paragraphs>7</Paragraphs>
  <ScaleCrop>false</ScaleCrop>
  <Company>Krokoz™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№2</dc:creator>
  <cp:lastModifiedBy>Гимназия №2</cp:lastModifiedBy>
  <cp:revision>3</cp:revision>
  <dcterms:created xsi:type="dcterms:W3CDTF">2017-12-24T19:09:00Z</dcterms:created>
  <dcterms:modified xsi:type="dcterms:W3CDTF">2017-12-24T19:16:00Z</dcterms:modified>
</cp:coreProperties>
</file>