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D6" w:rsidRPr="001D22F7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b/>
          <w:color w:val="333333"/>
          <w:sz w:val="36"/>
          <w:szCs w:val="36"/>
          <w:shd w:val="clear" w:color="auto" w:fill="FFFFFF"/>
        </w:rPr>
      </w:pPr>
      <w:r w:rsidRPr="001D22F7">
        <w:rPr>
          <w:b/>
          <w:color w:val="333333"/>
          <w:sz w:val="36"/>
          <w:szCs w:val="36"/>
          <w:shd w:val="clear" w:color="auto" w:fill="FFFFFF"/>
        </w:rPr>
        <w:t>Справка по результатам диагностики адаптации учащихся 5 – го класса МБОУ «Дербентская гимназия № 2».</w:t>
      </w:r>
    </w:p>
    <w:p w:rsidR="006D72D6" w:rsidRPr="001D22F7" w:rsidRDefault="006347A4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color w:val="333333"/>
          <w:sz w:val="36"/>
          <w:szCs w:val="36"/>
          <w:shd w:val="clear" w:color="auto" w:fill="FFFFFF"/>
        </w:rPr>
      </w:pPr>
      <w:r>
        <w:rPr>
          <w:color w:val="333333"/>
          <w:sz w:val="36"/>
          <w:szCs w:val="36"/>
          <w:shd w:val="clear" w:color="auto" w:fill="FFFFFF"/>
        </w:rPr>
        <w:t>Дата проведения</w:t>
      </w:r>
      <w:proofErr w:type="gramStart"/>
      <w:r>
        <w:rPr>
          <w:color w:val="333333"/>
          <w:sz w:val="36"/>
          <w:szCs w:val="36"/>
          <w:shd w:val="clear" w:color="auto" w:fill="FFFFFF"/>
        </w:rPr>
        <w:t xml:space="preserve"> :</w:t>
      </w:r>
      <w:proofErr w:type="gramEnd"/>
      <w:r>
        <w:rPr>
          <w:color w:val="333333"/>
          <w:sz w:val="36"/>
          <w:szCs w:val="36"/>
          <w:shd w:val="clear" w:color="auto" w:fill="FFFFFF"/>
        </w:rPr>
        <w:t>25 октября 2019</w:t>
      </w:r>
      <w:r w:rsidR="006D72D6" w:rsidRPr="001D22F7">
        <w:rPr>
          <w:color w:val="333333"/>
          <w:sz w:val="36"/>
          <w:szCs w:val="36"/>
          <w:shd w:val="clear" w:color="auto" w:fill="FFFFFF"/>
        </w:rPr>
        <w:t xml:space="preserve"> год</w:t>
      </w:r>
    </w:p>
    <w:p w:rsidR="006D72D6" w:rsidRPr="001D22F7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color w:val="333333"/>
          <w:sz w:val="36"/>
          <w:szCs w:val="36"/>
          <w:shd w:val="clear" w:color="auto" w:fill="FFFFFF"/>
        </w:rPr>
      </w:pPr>
      <w:r w:rsidRPr="001D22F7">
        <w:rPr>
          <w:color w:val="333333"/>
          <w:sz w:val="36"/>
          <w:szCs w:val="36"/>
          <w:shd w:val="clear" w:color="auto" w:fill="FFFFFF"/>
        </w:rPr>
        <w:t>Цель – диагностика процесса адаптации учащихся 5 – го класса.</w:t>
      </w:r>
    </w:p>
    <w:p w:rsidR="006D72D6" w:rsidRPr="001D22F7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color w:val="333333"/>
          <w:sz w:val="36"/>
          <w:szCs w:val="36"/>
          <w:shd w:val="clear" w:color="auto" w:fill="FFFFFF"/>
        </w:rPr>
      </w:pPr>
      <w:r w:rsidRPr="001D22F7">
        <w:rPr>
          <w:color w:val="333333"/>
          <w:sz w:val="36"/>
          <w:szCs w:val="36"/>
          <w:shd w:val="clear" w:color="auto" w:fill="FFFFFF"/>
        </w:rPr>
        <w:t xml:space="preserve">Методика </w:t>
      </w:r>
      <w:proofErr w:type="gramStart"/>
      <w:r w:rsidRPr="001D22F7">
        <w:rPr>
          <w:color w:val="333333"/>
          <w:sz w:val="36"/>
          <w:szCs w:val="36"/>
          <w:shd w:val="clear" w:color="auto" w:fill="FFFFFF"/>
        </w:rPr>
        <w:t>:А</w:t>
      </w:r>
      <w:proofErr w:type="gramEnd"/>
      <w:r w:rsidRPr="001D22F7">
        <w:rPr>
          <w:color w:val="333333"/>
          <w:sz w:val="36"/>
          <w:szCs w:val="36"/>
          <w:shd w:val="clear" w:color="auto" w:fill="FFFFFF"/>
        </w:rPr>
        <w:t>нкета « Изучения мотивации обучения школьников при переходе из начальных классов в среднее звено»</w:t>
      </w:r>
    </w:p>
    <w:p w:rsidR="006D72D6" w:rsidRPr="001D22F7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color w:val="333333"/>
          <w:sz w:val="36"/>
          <w:szCs w:val="36"/>
          <w:shd w:val="clear" w:color="auto" w:fill="FFFFFF"/>
        </w:rPr>
      </w:pPr>
      <w:r w:rsidRPr="001D22F7">
        <w:rPr>
          <w:color w:val="333333"/>
          <w:sz w:val="36"/>
          <w:szCs w:val="36"/>
          <w:shd w:val="clear" w:color="auto" w:fill="FFFFFF"/>
        </w:rPr>
        <w:t>Объект исследования</w:t>
      </w:r>
      <w:proofErr w:type="gramStart"/>
      <w:r w:rsidRPr="001D22F7">
        <w:rPr>
          <w:color w:val="333333"/>
          <w:sz w:val="36"/>
          <w:szCs w:val="36"/>
          <w:shd w:val="clear" w:color="auto" w:fill="FFFFFF"/>
        </w:rPr>
        <w:t xml:space="preserve"> :</w:t>
      </w:r>
      <w:proofErr w:type="gramEnd"/>
      <w:r w:rsidRPr="001D22F7">
        <w:rPr>
          <w:color w:val="333333"/>
          <w:sz w:val="36"/>
          <w:szCs w:val="36"/>
          <w:shd w:val="clear" w:color="auto" w:fill="FFFFFF"/>
        </w:rPr>
        <w:t xml:space="preserve"> учащиеся 5</w:t>
      </w:r>
      <w:r w:rsidR="001D15B6">
        <w:rPr>
          <w:color w:val="333333"/>
          <w:sz w:val="36"/>
          <w:szCs w:val="36"/>
          <w:shd w:val="clear" w:color="auto" w:fill="FFFFFF"/>
        </w:rPr>
        <w:t>а класса – 25</w:t>
      </w:r>
      <w:r w:rsidRPr="001D22F7">
        <w:rPr>
          <w:color w:val="333333"/>
          <w:sz w:val="36"/>
          <w:szCs w:val="36"/>
          <w:shd w:val="clear" w:color="auto" w:fill="FFFFFF"/>
        </w:rPr>
        <w:t xml:space="preserve"> чел.</w:t>
      </w:r>
      <w:r w:rsidR="006347A4">
        <w:rPr>
          <w:color w:val="333333"/>
          <w:sz w:val="36"/>
          <w:szCs w:val="36"/>
          <w:shd w:val="clear" w:color="auto" w:fill="FFFFFF"/>
        </w:rPr>
        <w:t xml:space="preserve"> </w:t>
      </w:r>
      <w:r w:rsidR="001D15B6">
        <w:rPr>
          <w:color w:val="333333"/>
          <w:sz w:val="36"/>
          <w:szCs w:val="36"/>
          <w:shd w:val="clear" w:color="auto" w:fill="FFFFFF"/>
        </w:rPr>
        <w:t>и 5 б – 15чел</w:t>
      </w:r>
    </w:p>
    <w:p w:rsidR="006D72D6" w:rsidRPr="001D22F7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color w:val="111111"/>
          <w:sz w:val="36"/>
          <w:szCs w:val="36"/>
        </w:rPr>
      </w:pPr>
      <w:r w:rsidRPr="001D22F7">
        <w:rPr>
          <w:color w:val="111111"/>
          <w:sz w:val="36"/>
          <w:szCs w:val="36"/>
        </w:rPr>
        <w:t>В процессе проведения анкетирования были выявлены следующие результаты:</w:t>
      </w:r>
    </w:p>
    <w:p w:rsidR="006D72D6" w:rsidRPr="001D22F7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color w:val="111111"/>
          <w:sz w:val="36"/>
          <w:szCs w:val="36"/>
        </w:rPr>
      </w:pPr>
      <w:r w:rsidRPr="001D22F7">
        <w:rPr>
          <w:color w:val="111111"/>
          <w:sz w:val="36"/>
          <w:szCs w:val="36"/>
        </w:rPr>
        <w:t xml:space="preserve">                    </w:t>
      </w:r>
    </w:p>
    <w:tbl>
      <w:tblPr>
        <w:tblStyle w:val="a4"/>
        <w:tblW w:w="0" w:type="auto"/>
        <w:tblLook w:val="04A0"/>
      </w:tblPr>
      <w:tblGrid>
        <w:gridCol w:w="3499"/>
        <w:gridCol w:w="3447"/>
        <w:gridCol w:w="2625"/>
      </w:tblGrid>
      <w:tr w:rsidR="001D15B6" w:rsidRPr="001D22F7" w:rsidTr="00B1005B">
        <w:tc>
          <w:tcPr>
            <w:tcW w:w="3499" w:type="dxa"/>
          </w:tcPr>
          <w:p w:rsidR="001D15B6" w:rsidRPr="001D22F7" w:rsidRDefault="001D15B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 w:rsidRPr="001D22F7">
              <w:rPr>
                <w:color w:val="111111"/>
                <w:sz w:val="36"/>
                <w:szCs w:val="36"/>
              </w:rPr>
              <w:t>Уровни мотивации</w:t>
            </w:r>
          </w:p>
        </w:tc>
        <w:tc>
          <w:tcPr>
            <w:tcW w:w="6072" w:type="dxa"/>
            <w:gridSpan w:val="2"/>
          </w:tcPr>
          <w:p w:rsidR="001D15B6" w:rsidRPr="001D22F7" w:rsidRDefault="001D15B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 xml:space="preserve">     </w:t>
            </w:r>
            <w:r w:rsidR="006347A4">
              <w:rPr>
                <w:color w:val="111111"/>
                <w:sz w:val="36"/>
                <w:szCs w:val="36"/>
              </w:rPr>
              <w:t>5а</w:t>
            </w:r>
            <w:r>
              <w:rPr>
                <w:color w:val="111111"/>
                <w:sz w:val="36"/>
                <w:szCs w:val="36"/>
              </w:rPr>
              <w:t xml:space="preserve">                </w:t>
            </w:r>
            <w:r w:rsidRPr="001D22F7">
              <w:rPr>
                <w:color w:val="111111"/>
                <w:sz w:val="36"/>
                <w:szCs w:val="36"/>
              </w:rPr>
              <w:t xml:space="preserve">Результаты </w:t>
            </w:r>
            <w:r w:rsidR="006347A4">
              <w:rPr>
                <w:color w:val="111111"/>
                <w:sz w:val="36"/>
                <w:szCs w:val="36"/>
              </w:rPr>
              <w:t xml:space="preserve">   5б</w:t>
            </w:r>
          </w:p>
        </w:tc>
      </w:tr>
      <w:tr w:rsidR="001D15B6" w:rsidRPr="001D22F7" w:rsidTr="001D15B6">
        <w:tc>
          <w:tcPr>
            <w:tcW w:w="3499" w:type="dxa"/>
          </w:tcPr>
          <w:p w:rsidR="001D15B6" w:rsidRPr="001D22F7" w:rsidRDefault="001D15B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 w:rsidRPr="001D22F7">
              <w:rPr>
                <w:color w:val="111111"/>
                <w:sz w:val="36"/>
                <w:szCs w:val="36"/>
              </w:rPr>
              <w:t>Очень высокий уровень мотивации учения</w:t>
            </w:r>
          </w:p>
        </w:tc>
        <w:tc>
          <w:tcPr>
            <w:tcW w:w="3447" w:type="dxa"/>
          </w:tcPr>
          <w:p w:rsidR="001D15B6" w:rsidRPr="001D22F7" w:rsidRDefault="006347A4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 xml:space="preserve">41-48  (5 чел -20 </w:t>
            </w:r>
            <w:r w:rsidR="001D15B6" w:rsidRPr="001D22F7">
              <w:rPr>
                <w:color w:val="111111"/>
                <w:sz w:val="36"/>
                <w:szCs w:val="36"/>
              </w:rPr>
              <w:t>%)</w:t>
            </w:r>
          </w:p>
        </w:tc>
        <w:tc>
          <w:tcPr>
            <w:tcW w:w="2625" w:type="dxa"/>
          </w:tcPr>
          <w:p w:rsidR="001D15B6" w:rsidRPr="001D22F7" w:rsidRDefault="006347A4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(5 чел- 33%)</w:t>
            </w:r>
          </w:p>
        </w:tc>
      </w:tr>
      <w:tr w:rsidR="001D15B6" w:rsidRPr="001D22F7" w:rsidTr="001D15B6">
        <w:tc>
          <w:tcPr>
            <w:tcW w:w="3499" w:type="dxa"/>
          </w:tcPr>
          <w:p w:rsidR="001D15B6" w:rsidRPr="001D22F7" w:rsidRDefault="001D15B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 w:rsidRPr="001D22F7">
              <w:rPr>
                <w:color w:val="111111"/>
                <w:sz w:val="36"/>
                <w:szCs w:val="36"/>
              </w:rPr>
              <w:t>Высокий уровень мотивации учения</w:t>
            </w:r>
          </w:p>
        </w:tc>
        <w:tc>
          <w:tcPr>
            <w:tcW w:w="3447" w:type="dxa"/>
          </w:tcPr>
          <w:p w:rsidR="001D15B6" w:rsidRPr="001D22F7" w:rsidRDefault="006347A4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 xml:space="preserve">33 – 40 (8чел –32 </w:t>
            </w:r>
            <w:r w:rsidR="001D15B6" w:rsidRPr="001D22F7">
              <w:rPr>
                <w:color w:val="111111"/>
                <w:sz w:val="36"/>
                <w:szCs w:val="36"/>
              </w:rPr>
              <w:t>%)</w:t>
            </w:r>
          </w:p>
        </w:tc>
        <w:tc>
          <w:tcPr>
            <w:tcW w:w="2625" w:type="dxa"/>
          </w:tcPr>
          <w:p w:rsidR="001D15B6" w:rsidRPr="001D22F7" w:rsidRDefault="006347A4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 xml:space="preserve">( 3 чел -20%) </w:t>
            </w:r>
          </w:p>
        </w:tc>
      </w:tr>
      <w:tr w:rsidR="001D15B6" w:rsidRPr="001D22F7" w:rsidTr="001D15B6">
        <w:tc>
          <w:tcPr>
            <w:tcW w:w="3499" w:type="dxa"/>
          </w:tcPr>
          <w:p w:rsidR="001D15B6" w:rsidRPr="001D22F7" w:rsidRDefault="001D15B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 w:rsidRPr="001D22F7">
              <w:rPr>
                <w:color w:val="111111"/>
                <w:sz w:val="36"/>
                <w:szCs w:val="36"/>
              </w:rPr>
              <w:t>Средний уровень мотивации учения</w:t>
            </w:r>
          </w:p>
        </w:tc>
        <w:tc>
          <w:tcPr>
            <w:tcW w:w="3447" w:type="dxa"/>
          </w:tcPr>
          <w:p w:rsidR="001D15B6" w:rsidRPr="001D22F7" w:rsidRDefault="006347A4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25 – 32 (7чел –28</w:t>
            </w:r>
            <w:r w:rsidR="001D15B6" w:rsidRPr="001D22F7">
              <w:rPr>
                <w:color w:val="111111"/>
                <w:sz w:val="36"/>
                <w:szCs w:val="36"/>
              </w:rPr>
              <w:t xml:space="preserve"> %)</w:t>
            </w:r>
          </w:p>
        </w:tc>
        <w:tc>
          <w:tcPr>
            <w:tcW w:w="2625" w:type="dxa"/>
          </w:tcPr>
          <w:p w:rsidR="001D15B6" w:rsidRPr="001D22F7" w:rsidRDefault="006347A4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( 5 чел -33%)</w:t>
            </w:r>
          </w:p>
        </w:tc>
      </w:tr>
      <w:tr w:rsidR="001D15B6" w:rsidRPr="001D22F7" w:rsidTr="001D15B6">
        <w:tc>
          <w:tcPr>
            <w:tcW w:w="3499" w:type="dxa"/>
          </w:tcPr>
          <w:p w:rsidR="001D15B6" w:rsidRPr="001D22F7" w:rsidRDefault="001D15B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 w:rsidRPr="001D22F7">
              <w:rPr>
                <w:color w:val="111111"/>
                <w:sz w:val="36"/>
                <w:szCs w:val="36"/>
              </w:rPr>
              <w:t xml:space="preserve">Сниженный уровень </w:t>
            </w:r>
          </w:p>
        </w:tc>
        <w:tc>
          <w:tcPr>
            <w:tcW w:w="3447" w:type="dxa"/>
          </w:tcPr>
          <w:p w:rsidR="001D15B6" w:rsidRPr="001D22F7" w:rsidRDefault="006347A4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15 – 24 (5</w:t>
            </w:r>
            <w:r w:rsidR="001D15B6" w:rsidRPr="001D22F7">
              <w:rPr>
                <w:color w:val="111111"/>
                <w:sz w:val="36"/>
                <w:szCs w:val="36"/>
              </w:rPr>
              <w:t xml:space="preserve"> чел</w:t>
            </w:r>
            <w:r>
              <w:rPr>
                <w:color w:val="111111"/>
                <w:sz w:val="36"/>
                <w:szCs w:val="36"/>
              </w:rPr>
              <w:t xml:space="preserve"> –20%</w:t>
            </w:r>
            <w:proofErr w:type="gramStart"/>
            <w:r>
              <w:rPr>
                <w:color w:val="111111"/>
                <w:sz w:val="36"/>
                <w:szCs w:val="36"/>
              </w:rPr>
              <w:t xml:space="preserve"> </w:t>
            </w:r>
            <w:r w:rsidR="001D15B6" w:rsidRPr="001D22F7">
              <w:rPr>
                <w:color w:val="111111"/>
                <w:sz w:val="36"/>
                <w:szCs w:val="36"/>
              </w:rPr>
              <w:t>)</w:t>
            </w:r>
            <w:proofErr w:type="gramEnd"/>
          </w:p>
        </w:tc>
        <w:tc>
          <w:tcPr>
            <w:tcW w:w="2625" w:type="dxa"/>
          </w:tcPr>
          <w:p w:rsidR="001D15B6" w:rsidRPr="001D22F7" w:rsidRDefault="006347A4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( 2 чел -14%)</w:t>
            </w:r>
          </w:p>
        </w:tc>
      </w:tr>
      <w:tr w:rsidR="001D15B6" w:rsidRPr="001D22F7" w:rsidTr="001D15B6">
        <w:tc>
          <w:tcPr>
            <w:tcW w:w="3499" w:type="dxa"/>
          </w:tcPr>
          <w:p w:rsidR="001D15B6" w:rsidRPr="001D22F7" w:rsidRDefault="001D15B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 w:rsidRPr="001D22F7">
              <w:rPr>
                <w:color w:val="111111"/>
                <w:sz w:val="36"/>
                <w:szCs w:val="36"/>
              </w:rPr>
              <w:t>Низкий уровень</w:t>
            </w:r>
          </w:p>
        </w:tc>
        <w:tc>
          <w:tcPr>
            <w:tcW w:w="3447" w:type="dxa"/>
          </w:tcPr>
          <w:p w:rsidR="001D15B6" w:rsidRPr="001D22F7" w:rsidRDefault="001D15B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 w:rsidRPr="001D22F7">
              <w:rPr>
                <w:color w:val="111111"/>
                <w:sz w:val="36"/>
                <w:szCs w:val="36"/>
              </w:rPr>
              <w:t>5 – 14 (0 чел)</w:t>
            </w:r>
          </w:p>
        </w:tc>
        <w:tc>
          <w:tcPr>
            <w:tcW w:w="2625" w:type="dxa"/>
          </w:tcPr>
          <w:p w:rsidR="001D15B6" w:rsidRPr="001D22F7" w:rsidRDefault="006347A4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( 0 чел)</w:t>
            </w:r>
          </w:p>
        </w:tc>
      </w:tr>
    </w:tbl>
    <w:p w:rsidR="006D72D6" w:rsidRPr="001D22F7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color w:val="111111"/>
          <w:sz w:val="36"/>
          <w:szCs w:val="36"/>
        </w:rPr>
      </w:pPr>
    </w:p>
    <w:p w:rsidR="006347A4" w:rsidRDefault="006D72D6" w:rsidP="006D72D6">
      <w:pPr>
        <w:pStyle w:val="a3"/>
        <w:rPr>
          <w:color w:val="000000"/>
          <w:sz w:val="36"/>
          <w:szCs w:val="36"/>
        </w:rPr>
      </w:pPr>
      <w:r w:rsidRPr="001D22F7">
        <w:rPr>
          <w:b/>
          <w:color w:val="000000"/>
          <w:sz w:val="36"/>
          <w:szCs w:val="36"/>
        </w:rPr>
        <w:lastRenderedPageBreak/>
        <w:t>Выводы</w:t>
      </w:r>
      <w:r w:rsidRPr="001D22F7">
        <w:rPr>
          <w:color w:val="000000"/>
          <w:sz w:val="36"/>
          <w:szCs w:val="36"/>
        </w:rPr>
        <w:t xml:space="preserve">  </w:t>
      </w:r>
      <w:proofErr w:type="gramStart"/>
      <w:r w:rsidRPr="001D22F7">
        <w:rPr>
          <w:color w:val="000000"/>
          <w:sz w:val="36"/>
          <w:szCs w:val="36"/>
        </w:rPr>
        <w:t>:П</w:t>
      </w:r>
      <w:proofErr w:type="gramEnd"/>
      <w:r w:rsidRPr="001D22F7">
        <w:rPr>
          <w:color w:val="000000"/>
          <w:sz w:val="36"/>
          <w:szCs w:val="36"/>
        </w:rPr>
        <w:t>роцесс перехода к среднему звену на начальном этапе проходит нормально .По результатом видно , что учителя и классный руководитель создают благоприятный эмоциональный фон ,организуют собственную познавательную деятельность учащихся ,благодаря чему создается положительная мотивация  обучения ,в полной мере реализуется переход на отношения сотрудничества между учителем и учеником ,осуществляется личностно – ориентированный подход к учащимся.</w:t>
      </w:r>
      <w:r w:rsidR="006347A4">
        <w:rPr>
          <w:color w:val="000000"/>
          <w:sz w:val="36"/>
          <w:szCs w:val="36"/>
        </w:rPr>
        <w:t xml:space="preserve"> </w:t>
      </w:r>
      <w:r w:rsidRPr="001D22F7">
        <w:rPr>
          <w:color w:val="000000"/>
          <w:sz w:val="36"/>
          <w:szCs w:val="36"/>
        </w:rPr>
        <w:t>Кроме того, вывод об успехе и эффективности образовательного процесса возможен в том случае, если в выборах учащихся явно преобладают познавательные и учебные  мотивы</w:t>
      </w:r>
      <w:r w:rsidR="006347A4">
        <w:rPr>
          <w:color w:val="000000"/>
          <w:sz w:val="36"/>
          <w:szCs w:val="36"/>
        </w:rPr>
        <w:t>.</w:t>
      </w:r>
    </w:p>
    <w:p w:rsidR="006D72D6" w:rsidRPr="001D22F7" w:rsidRDefault="006D72D6" w:rsidP="006D72D6">
      <w:pPr>
        <w:pStyle w:val="a3"/>
        <w:rPr>
          <w:color w:val="000000"/>
          <w:sz w:val="36"/>
          <w:szCs w:val="36"/>
        </w:rPr>
      </w:pPr>
      <w:r w:rsidRPr="001D22F7">
        <w:rPr>
          <w:color w:val="000000"/>
          <w:sz w:val="36"/>
          <w:szCs w:val="36"/>
          <w:u w:val="single"/>
        </w:rPr>
        <w:t>Рекомендации  педагогам</w:t>
      </w:r>
      <w:r w:rsidRPr="001D22F7">
        <w:rPr>
          <w:color w:val="000000"/>
          <w:sz w:val="36"/>
          <w:szCs w:val="36"/>
        </w:rPr>
        <w:t xml:space="preserve"> :1Обучение школьников приемами и методами овладения своим волнением и повышенной тревожностью.2.Расширять возможности школьника</w:t>
      </w:r>
      <w:proofErr w:type="gramStart"/>
      <w:r w:rsidRPr="001D22F7">
        <w:rPr>
          <w:color w:val="000000"/>
          <w:sz w:val="36"/>
          <w:szCs w:val="36"/>
        </w:rPr>
        <w:t xml:space="preserve"> ,</w:t>
      </w:r>
      <w:proofErr w:type="gramEnd"/>
      <w:r w:rsidRPr="001D22F7">
        <w:rPr>
          <w:color w:val="000000"/>
          <w:sz w:val="36"/>
          <w:szCs w:val="36"/>
        </w:rPr>
        <w:t xml:space="preserve"> формирование у него необходимых навыков , умений и знаний.3.Проводить работу, направленную на </w:t>
      </w:r>
      <w:proofErr w:type="spellStart"/>
      <w:r w:rsidRPr="001D22F7">
        <w:rPr>
          <w:color w:val="000000"/>
          <w:sz w:val="36"/>
          <w:szCs w:val="36"/>
        </w:rPr>
        <w:t>гуманизацию</w:t>
      </w:r>
      <w:proofErr w:type="spellEnd"/>
      <w:r w:rsidRPr="001D22F7">
        <w:rPr>
          <w:color w:val="000000"/>
          <w:sz w:val="36"/>
          <w:szCs w:val="36"/>
        </w:rPr>
        <w:t xml:space="preserve"> педагогического процесса.4. Создавать благоприятный психологический микроклимат в классе.5. Реализовать задачи дифференцированного подхода к учащимся.</w:t>
      </w:r>
    </w:p>
    <w:p w:rsidR="006D72D6" w:rsidRPr="001D22F7" w:rsidRDefault="006D72D6" w:rsidP="006D72D6">
      <w:pPr>
        <w:pStyle w:val="a3"/>
        <w:rPr>
          <w:color w:val="000000"/>
          <w:sz w:val="36"/>
          <w:szCs w:val="36"/>
        </w:rPr>
      </w:pPr>
      <w:r w:rsidRPr="001D22F7">
        <w:rPr>
          <w:color w:val="000000"/>
          <w:sz w:val="36"/>
          <w:szCs w:val="36"/>
          <w:u w:val="single"/>
        </w:rPr>
        <w:t>Рекомендации родителям</w:t>
      </w:r>
      <w:r w:rsidRPr="001D22F7">
        <w:rPr>
          <w:color w:val="000000"/>
          <w:sz w:val="36"/>
          <w:szCs w:val="36"/>
        </w:rPr>
        <w:t>: 1. Создавать благоприятный психологический микроклимат в семье. 2.Устранять эмоционально – психологические перегрузки.3.Создавать сферы деятельности, позволяющие компенсировать не всегда достаточно высокие успехи в обучении за счет успехов во внеурочной деятельности (кружки, секции).</w:t>
      </w:r>
    </w:p>
    <w:p w:rsidR="006D72D6" w:rsidRPr="001D22F7" w:rsidRDefault="006D72D6" w:rsidP="006D72D6">
      <w:pPr>
        <w:pStyle w:val="a3"/>
        <w:rPr>
          <w:color w:val="000000"/>
          <w:sz w:val="36"/>
          <w:szCs w:val="36"/>
        </w:rPr>
      </w:pPr>
      <w:r w:rsidRPr="001D22F7">
        <w:rPr>
          <w:color w:val="000000"/>
          <w:sz w:val="36"/>
          <w:szCs w:val="36"/>
        </w:rPr>
        <w:t xml:space="preserve">                                                                                                   Педагог – психолог: </w:t>
      </w:r>
      <w:proofErr w:type="spellStart"/>
      <w:r w:rsidRPr="001D22F7">
        <w:rPr>
          <w:color w:val="000000"/>
          <w:sz w:val="36"/>
          <w:szCs w:val="36"/>
        </w:rPr>
        <w:t>Рустамова</w:t>
      </w:r>
      <w:proofErr w:type="spellEnd"/>
      <w:r w:rsidRPr="001D22F7">
        <w:rPr>
          <w:color w:val="000000"/>
          <w:sz w:val="36"/>
          <w:szCs w:val="36"/>
        </w:rPr>
        <w:t xml:space="preserve"> К.К.</w:t>
      </w:r>
    </w:p>
    <w:p w:rsidR="006D72D6" w:rsidRPr="001D22F7" w:rsidRDefault="006D72D6" w:rsidP="006D72D6">
      <w:pPr>
        <w:rPr>
          <w:sz w:val="36"/>
          <w:szCs w:val="36"/>
        </w:rPr>
      </w:pPr>
    </w:p>
    <w:p w:rsidR="005F13D9" w:rsidRDefault="005F13D9"/>
    <w:sectPr w:rsidR="005F13D9" w:rsidSect="00D04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D72D6"/>
    <w:rsid w:val="001D15B6"/>
    <w:rsid w:val="001D22F7"/>
    <w:rsid w:val="00407806"/>
    <w:rsid w:val="005F13D9"/>
    <w:rsid w:val="006347A4"/>
    <w:rsid w:val="006D72D6"/>
    <w:rsid w:val="00F5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D72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2017-11-14T22:11:00Z</dcterms:created>
  <dcterms:modified xsi:type="dcterms:W3CDTF">2019-11-28T19:24:00Z</dcterms:modified>
</cp:coreProperties>
</file>