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97" w:rsidRPr="00431BE0" w:rsidRDefault="00436A97" w:rsidP="00436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BE0">
        <w:rPr>
          <w:b/>
          <w:sz w:val="28"/>
          <w:szCs w:val="28"/>
        </w:rPr>
        <w:t>Муниципальное бюджетное</w:t>
      </w:r>
      <w:r w:rsidRPr="00431BE0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 «Дербентская гимназия №2»</w:t>
      </w:r>
    </w:p>
    <w:p w:rsidR="00436A97" w:rsidRPr="00431BE0" w:rsidRDefault="00436A97" w:rsidP="00436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BE0">
        <w:rPr>
          <w:rFonts w:ascii="Times New Roman" w:hAnsi="Times New Roman" w:cs="Times New Roman"/>
          <w:b/>
          <w:sz w:val="28"/>
          <w:szCs w:val="28"/>
        </w:rPr>
        <w:t>(МБОУ  Гимназия №2)</w:t>
      </w:r>
    </w:p>
    <w:p w:rsidR="00436A97" w:rsidRDefault="00436A97" w:rsidP="00436A9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219"/>
        <w:gridCol w:w="3969"/>
      </w:tblGrid>
      <w:tr w:rsidR="00436A97" w:rsidTr="00436A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97" w:rsidRDefault="004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36A97" w:rsidRDefault="004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436A97" w:rsidRDefault="004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№2</w:t>
            </w:r>
          </w:p>
          <w:p w:rsidR="00436A97" w:rsidRDefault="004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от 15.07.2020 № 8)</w:t>
            </w:r>
          </w:p>
          <w:p w:rsidR="00436A97" w:rsidRDefault="0043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97" w:rsidRDefault="004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436A97" w:rsidRDefault="004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Гимназии №2</w:t>
            </w:r>
          </w:p>
          <w:p w:rsidR="00436A97" w:rsidRDefault="004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А.М.</w:t>
            </w:r>
          </w:p>
          <w:p w:rsidR="00436A97" w:rsidRDefault="004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  <w:p w:rsidR="00436A97" w:rsidRDefault="0043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A97" w:rsidRDefault="00436A97" w:rsidP="00436A97">
      <w:pPr>
        <w:rPr>
          <w:rFonts w:ascii="Times New Roman" w:hAnsi="Times New Roman" w:cs="Times New Roman"/>
          <w:sz w:val="24"/>
          <w:szCs w:val="24"/>
        </w:rPr>
      </w:pPr>
    </w:p>
    <w:p w:rsidR="00436A97" w:rsidRDefault="00436A97" w:rsidP="00436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A97" w:rsidRDefault="00436A97" w:rsidP="00436A97">
      <w:pPr>
        <w:rPr>
          <w:rFonts w:ascii="Times New Roman" w:hAnsi="Times New Roman" w:cs="Times New Roman"/>
          <w:sz w:val="24"/>
          <w:szCs w:val="24"/>
        </w:rPr>
      </w:pPr>
    </w:p>
    <w:p w:rsidR="00436A97" w:rsidRDefault="00436A97" w:rsidP="00436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A97" w:rsidRDefault="00436A97" w:rsidP="00436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36A97" w:rsidRDefault="00436A97" w:rsidP="00436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организации внеурочной деятельности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436A97" w:rsidRDefault="00436A97" w:rsidP="00436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Муниципальном бюджетном общеобразовательном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учреждении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«Дербентская гимназия №2»</w:t>
      </w:r>
    </w:p>
    <w:p w:rsidR="00436A97" w:rsidRDefault="00436A97" w:rsidP="00436A97">
      <w:pPr>
        <w:rPr>
          <w:rFonts w:ascii="Times New Roman" w:hAnsi="Times New Roman" w:cs="Times New Roman"/>
          <w:sz w:val="24"/>
          <w:szCs w:val="24"/>
        </w:rPr>
      </w:pPr>
    </w:p>
    <w:p w:rsidR="00436A97" w:rsidRDefault="00436A97" w:rsidP="00436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A97" w:rsidRDefault="00436A97" w:rsidP="00436A97">
      <w:pPr>
        <w:rPr>
          <w:rFonts w:ascii="Times New Roman" w:hAnsi="Times New Roman" w:cs="Times New Roman"/>
          <w:sz w:val="24"/>
          <w:szCs w:val="24"/>
        </w:rPr>
      </w:pPr>
    </w:p>
    <w:p w:rsidR="00436A97" w:rsidRDefault="00436A97" w:rsidP="00436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  <w:bookmarkStart w:id="0" w:name="_GoBack"/>
      <w:bookmarkEnd w:id="0"/>
    </w:p>
    <w:p w:rsidR="00436A97" w:rsidRDefault="00436A97" w:rsidP="00436A9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об организации внеурочной деятельности в муниципальном бюджетном общеобразовательном учреждении «Гимназии №2» (далее – гимназии, Положение) разработано в соответствии:</w:t>
      </w:r>
    </w:p>
    <w:p w:rsidR="00436A97" w:rsidRDefault="00436A97" w:rsidP="00436A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Федеральным законом от 29.12.2012 № 273-ФЗ «Об образовании в Российской Федерации», </w:t>
      </w:r>
    </w:p>
    <w:p w:rsidR="00436A97" w:rsidRDefault="00436A97" w:rsidP="00436A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</w:t>
      </w:r>
    </w:p>
    <w:p w:rsidR="00436A97" w:rsidRDefault="00436A97" w:rsidP="00436A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ФГОС НОО, утвержденным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06.10.2009 № 373,</w:t>
      </w:r>
    </w:p>
    <w:p w:rsidR="00436A97" w:rsidRDefault="00436A97" w:rsidP="00436A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ФГОС ООО, утвержденным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17.12.2010 № 1897, ФГОС СОО, утвержденным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17.05.2012 № 413, </w:t>
      </w:r>
    </w:p>
    <w:p w:rsidR="00436A97" w:rsidRDefault="00436A97" w:rsidP="00436A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2.4.2.2821-10, утвержденными постановлением главного санитарного врача РФ от 29.12.2010 № 189, </w:t>
      </w:r>
    </w:p>
    <w:p w:rsidR="00436A97" w:rsidRDefault="00436A97" w:rsidP="00436A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РД от 02.08.2017 № 839-д «Об утверждении примерного положения о внеурочной деятельности», уставом гимназии.</w:t>
      </w:r>
    </w:p>
    <w:p w:rsidR="00436A97" w:rsidRDefault="00436A97" w:rsidP="00436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1.2. Положение регламентирует условия реализации внеурочной деятельности, порядок формирования плана и рабочих программ курсов внеурочной деятельности, организации краткосрочных мероприятий, а также устанавливает порядок участия в промежуточной аттестации обучающихся начального, основного и среднего общего образования в рамках внеурочной  деятельности.</w:t>
      </w:r>
    </w:p>
    <w:p w:rsidR="00436A97" w:rsidRDefault="00436A97" w:rsidP="00436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Условия реализации внеурочной деятельности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Внеурочная деятельность организуется по пяти направлениям развития личности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обучающихся: спортивно-оздоровительное, духовно-нравственное, социальное,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общекультурное.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организации внеурочной деятельности задействованы все педагогические работники гимназии. Координирующую роль осуществляет директор гимназии и его заместители.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Внеурочная деятельность осуществляется в формах, отличных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урочных, в виде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разовых и краткосрочных мероприятий, постоянных занятий. При реализации внеурочной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 могут использоваться аудиторные и внеаудиторные формы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воспитательной деятельности.</w:t>
      </w:r>
    </w:p>
    <w:p w:rsidR="00436A97" w:rsidRDefault="00436A97" w:rsidP="00436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Внеурочная деятельность реализуется гимназией как самостоятельно, так и посредством сетевых форм их реализации.</w:t>
      </w:r>
    </w:p>
    <w:p w:rsidR="00436A97" w:rsidRDefault="00436A97" w:rsidP="00436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обучающихся в гимназии используются учебные кабинеты, общешкольные помещения, возможности структурного подразделения дополнительного образования детей гимназии.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школ, создаваемых на базе гимназии.</w:t>
      </w:r>
    </w:p>
    <w:p w:rsidR="00436A97" w:rsidRDefault="00436A97" w:rsidP="00436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возможности для реализации внеурочной деятельности гимназия использует возможности организаций дополнительного образования, организаций культуры и спорта, других социальных партнеров, привлекает родительскую общественность.</w:t>
      </w:r>
    </w:p>
    <w:p w:rsidR="00436A97" w:rsidRDefault="00436A97" w:rsidP="00436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разработки и утверждения плана внеурочной деятельности</w:t>
      </w:r>
    </w:p>
    <w:p w:rsidR="00436A97" w:rsidRDefault="00436A97" w:rsidP="00436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План внеурочной деятельности (далее – план) является основным организационным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механизмом реализации основных образовательных программ общего образования. План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состав и структуру направлений, формы организации и объем внеурочной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436A97" w:rsidRDefault="00436A97" w:rsidP="00436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На внеурочную деятельность в плане отводится:</w:t>
      </w:r>
    </w:p>
    <w:p w:rsidR="00436A97" w:rsidRDefault="00436A97" w:rsidP="00436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600 часов до 1350 часов на уровне начального общего образования за 4 года обучения;</w:t>
      </w:r>
    </w:p>
    <w:p w:rsidR="00436A97" w:rsidRDefault="00436A97" w:rsidP="00436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800 часов до 1750 часов на уровне основного общего образования за 5 лет обучения;</w:t>
      </w:r>
    </w:p>
    <w:p w:rsidR="00436A97" w:rsidRDefault="00436A97" w:rsidP="00436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300 часов до 700 часов на уровне среднего общего образования за 2 года обучения.</w:t>
      </w:r>
    </w:p>
    <w:p w:rsidR="00436A97" w:rsidRDefault="00436A97" w:rsidP="00436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Предельно допустимый объем недельной нагрузки в плане независимо от продолжительности учебной недели и уровня общего образования не может превышать 10 академических часов.</w:t>
      </w:r>
    </w:p>
    <w:p w:rsidR="00436A97" w:rsidRDefault="00436A97" w:rsidP="00436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План для каждого уровня общего образования должен включать:</w:t>
      </w:r>
    </w:p>
    <w:p w:rsidR="00436A97" w:rsidRDefault="00436A97" w:rsidP="00436A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пояснительную записку: цели и задачи внеурочной деятельности, формы оценки, планируемые результаты, ресурсное обеспечение, запланированный объем нагрузки и режим внеурочных занятий;</w:t>
      </w:r>
    </w:p>
    <w:p w:rsidR="00436A97" w:rsidRDefault="00436A97" w:rsidP="00436A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недельный план: направления и формы организации внеурочной деятельности, недельная нагрузка. План должен быть составлен в виде таблицы и состоять из двух частей – основной, которую разработчик плана определяет самостоятельно, и части, которую разработчик формирует с учетом выбора обучающихся и их родителей (законных представителей);</w:t>
      </w:r>
    </w:p>
    <w:p w:rsidR="00436A97" w:rsidRDefault="00436A97" w:rsidP="00436A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план: направления и формы организации внеурочной деятельности, годовая нагрузка. План составляется по форме недельного плана;</w:t>
      </w:r>
    </w:p>
    <w:p w:rsidR="00436A97" w:rsidRDefault="00436A97" w:rsidP="00436A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перспективный план: период реализации внеурочной деятельности и объем нагрузки на период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основной образовательной программе общего образования. Количество часов перспективного плана не должно противоречить запланированным объемам годового плана и не должно превышать допустимую максимальную нагрузку, которая указана в пункте 3.2 настоящего Положения.</w:t>
      </w:r>
    </w:p>
    <w:p w:rsidR="00436A97" w:rsidRDefault="00436A97" w:rsidP="00436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План составляет заместитель директора по воспитательной работе отдельно для каждого уровня общего образования. План формируется на нормативный срок освоения основной образовательной программы.</w:t>
      </w:r>
    </w:p>
    <w:p w:rsidR="00436A97" w:rsidRDefault="00436A97" w:rsidP="00436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плана обязательно учитываются:</w:t>
      </w:r>
    </w:p>
    <w:p w:rsidR="00436A97" w:rsidRDefault="00436A97" w:rsidP="00436A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 гимназии и запланированные результаты основной образовательной программы;</w:t>
      </w:r>
    </w:p>
    <w:p w:rsidR="00436A97" w:rsidRDefault="00436A97" w:rsidP="00436A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особенности и интересы обучающихся, пожелания их родителей;</w:t>
      </w:r>
    </w:p>
    <w:p w:rsidR="00436A97" w:rsidRDefault="00436A97" w:rsidP="00436A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педагогов и содержание планов классных руководителей, календаря</w:t>
      </w:r>
      <w:r w:rsidR="001532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 событий.</w:t>
      </w:r>
    </w:p>
    <w:p w:rsidR="00436A97" w:rsidRDefault="00436A97" w:rsidP="00436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План подлежит согласованию и утверждению в составе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436A97" w:rsidRDefault="00436A97" w:rsidP="00436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 общего образования.</w:t>
      </w:r>
    </w:p>
    <w:p w:rsidR="00436A97" w:rsidRDefault="00436A97" w:rsidP="00436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A97" w:rsidRDefault="00436A97" w:rsidP="00436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Изменения в план вносятся с целью корректировки запланированных объемов нагрузки и приведения его в соответствие с действующим законодательством.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 подлежит ежегодному обновлению в целях учета интересов и потребностей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обучающихся, их родителей (законных представителей). Для этого во втором полугодии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текущего года изучаются запросы участников образовательных отношений. Педагоги</w:t>
      </w:r>
    </w:p>
    <w:p w:rsidR="00436A97" w:rsidRDefault="00436A97" w:rsidP="001532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анализируют потребности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помощью диагностики познавательной активности,</w:t>
      </w:r>
      <w:r w:rsidR="001532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классные руководители проводят родительские собрания. Для обучающихся </w:t>
      </w:r>
      <w:r>
        <w:rPr>
          <w:rFonts w:ascii="Times New Roman" w:hAnsi="Times New Roman" w:cs="Times New Roman"/>
          <w:sz w:val="24"/>
          <w:szCs w:val="24"/>
        </w:rPr>
        <w:lastRenderedPageBreak/>
        <w:t>1-х классов выбор рабочих программ внеурочной деятельности предлагается родителям будущих первоклассников на установочном родительском собрании.</w:t>
      </w:r>
    </w:p>
    <w:p w:rsidR="00436A97" w:rsidRDefault="00436A97" w:rsidP="00436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Изменения в план вносятся в порядке, указанном в пункте 3.5 настоящего Положения.</w:t>
      </w:r>
    </w:p>
    <w:p w:rsidR="00436A97" w:rsidRDefault="00436A97" w:rsidP="00436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формирования и утверждения рабочих программ курсов внеурочной деятельности</w:t>
      </w:r>
    </w:p>
    <w:p w:rsidR="00436A97" w:rsidRDefault="00436A97" w:rsidP="00436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Рабочие программы курсов внеурочной деятельности (далее – программы курса)</w:t>
      </w:r>
    </w:p>
    <w:p w:rsidR="00436A97" w:rsidRDefault="00436A97" w:rsidP="00436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 каждый педагог самостоятельно в соответствии с уровнем своей квалификации и авторским видением курса. При необходимости к раз</w:t>
      </w:r>
      <w:r w:rsidR="00153231">
        <w:rPr>
          <w:rFonts w:ascii="Times New Roman" w:hAnsi="Times New Roman" w:cs="Times New Roman"/>
          <w:sz w:val="24"/>
          <w:szCs w:val="24"/>
        </w:rPr>
        <w:t>работке приказом директора гимназии привлекается руководитель МО</w:t>
      </w:r>
      <w:r>
        <w:rPr>
          <w:rFonts w:ascii="Times New Roman" w:hAnsi="Times New Roman" w:cs="Times New Roman"/>
          <w:sz w:val="24"/>
          <w:szCs w:val="24"/>
        </w:rPr>
        <w:t xml:space="preserve"> и заместитель директора по воспитательной работе.</w:t>
      </w:r>
    </w:p>
    <w:p w:rsidR="00436A97" w:rsidRDefault="00436A97" w:rsidP="00436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4.2. Структура программы курса должна содержать:</w:t>
      </w:r>
    </w:p>
    <w:p w:rsidR="00436A97" w:rsidRDefault="00436A97" w:rsidP="00436A9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курса внеурочной деятельности;</w:t>
      </w:r>
    </w:p>
    <w:p w:rsidR="00436A97" w:rsidRDefault="00436A97" w:rsidP="00436A9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курса внеурочной деятельности с указанием форм организации и видов деятельности;</w:t>
      </w:r>
    </w:p>
    <w:p w:rsidR="00436A97" w:rsidRDefault="00436A97" w:rsidP="00436A9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p w:rsidR="00436A97" w:rsidRDefault="00436A97" w:rsidP="00436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4.3. Программы курсов разрабатываются на основе требований к результатам освоения</w:t>
      </w:r>
    </w:p>
    <w:p w:rsidR="00436A97" w:rsidRDefault="00436A97" w:rsidP="00436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программы общего образования и с учетом программ, включенных в ее структуру, а также индивидуальных особенностей, интересов и потребностей обучающихся и их родителей (законных представителей). Для обучающихся с ОВЗ и детей-инвалидов при формировании программы курса учитываются особенности их психофизического развития и требования ФГОС обучающихся с умственной отсталостью (интеллектуальными нарушениями), ФГОС для детей с ограниченными возможностями здоровья.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курса может быть разработана на основе примерных и авторских программ</w:t>
      </w:r>
      <w:r w:rsidR="00153231">
        <w:rPr>
          <w:rFonts w:ascii="Times New Roman" w:hAnsi="Times New Roman" w:cs="Times New Roman"/>
          <w:sz w:val="24"/>
          <w:szCs w:val="24"/>
        </w:rPr>
        <w:t>,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либо полностью самостоятельно составляется педагогом.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4.4. Срок действия и объем нагрузки прописываются в программе с учетом содержания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плана внеурочной деятельности.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4.5. Разработанный проект программы курса представляется на проверку и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согласование заместителю директора по воспитательной работе.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образовательной программы, сформированной для обучающихся с ОВЗ и детей-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инвалидов, дополнительно представляется на согласование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психолого-медико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педагогической комиссии.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4.6. После предварительного согласования проект программы курса подлежит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согласованию и утверждению в составе основных образовательных программ общего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образования.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4.7. Выполнение программы курса обеспечивает педагог, осуществляющий реализацию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этой программы. Контроль выполнения программы курса осуществляет заместитель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 по воспитательной работе.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организации разовых и краткосрочных мероприятий внеурочной деятельности</w:t>
      </w:r>
      <w:r w:rsidR="00153231">
        <w:rPr>
          <w:rFonts w:ascii="Times New Roman" w:hAnsi="Times New Roman" w:cs="Times New Roman"/>
          <w:sz w:val="24"/>
          <w:szCs w:val="24"/>
        </w:rPr>
        <w:t>.</w:t>
      </w:r>
    </w:p>
    <w:p w:rsidR="00153231" w:rsidRDefault="00153231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5.1. Разовые и краткосрочные мероприятия организуют и реализуют педагоги, назн</w:t>
      </w:r>
      <w:r w:rsidR="00153231">
        <w:rPr>
          <w:rFonts w:ascii="Times New Roman" w:hAnsi="Times New Roman" w:cs="Times New Roman"/>
          <w:sz w:val="24"/>
          <w:szCs w:val="24"/>
        </w:rPr>
        <w:t>аченные приказом директора гимназии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5.2. Срок реализации и объем мероприятия прописывается ответственным педагогом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(сценарии) мероприятия в соответствии с содержанием плана внеурочной деятельности.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5.3. Педагог составляет план (сценарий) мероприятия внеурочной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свободной форме. Содержание мероприятия внеурочной деятельности педагог прописывает в соответствии с запланированными результатами основных образовательных программ общего образования.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5.4. Контроль реализации мероприятия осуществляет заместитель директора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воспитательной работе.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Порядок участия во внеурочной деятельности</w:t>
      </w:r>
      <w:r w:rsidR="00153231">
        <w:rPr>
          <w:rFonts w:ascii="Times New Roman" w:hAnsi="Times New Roman" w:cs="Times New Roman"/>
          <w:sz w:val="24"/>
          <w:szCs w:val="24"/>
        </w:rPr>
        <w:t>: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6.1. Участие во внеурочной деятельности является обязательным для всех обучающихся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начального, основного и среднего общего образования.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6.2. Для проведения мероприятия и занятий по курсам внеурочной деятельности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комплектование групп как из обучающихся одного класса, параллели классов, так и  обучающихся разных возрастов, но в пределах одного уровня образования. При наличии необходимых ресурсов возможно деление одного класса на группы.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Комплектование групп обучающихся по каждому курсу внеурочной деятельности осущест</w:t>
      </w:r>
      <w:r w:rsidR="00153231">
        <w:rPr>
          <w:rFonts w:ascii="Times New Roman" w:hAnsi="Times New Roman" w:cs="Times New Roman"/>
          <w:sz w:val="24"/>
          <w:szCs w:val="24"/>
        </w:rPr>
        <w:t>вляется приказом директора гимназии</w:t>
      </w:r>
      <w:r>
        <w:rPr>
          <w:rFonts w:ascii="Times New Roman" w:hAnsi="Times New Roman" w:cs="Times New Roman"/>
          <w:sz w:val="24"/>
          <w:szCs w:val="24"/>
        </w:rPr>
        <w:t xml:space="preserve"> ежегодно до начала учебного года. Наполняемость группы устанавливается содержанием программы курса. Формирование групп для разовых и кратковременных мероприятий осуществляется на основании плана мероприятия.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 Расписание занятий курсов внеурочной деятельности составляется в начале учебного года заместителем директора по воспитательной работе по представлению педагогических работников с учетом установления наиболее благоприятного режима труда и отдыха обучающихся. Расписан</w:t>
      </w:r>
      <w:r w:rsidR="00153231">
        <w:rPr>
          <w:rFonts w:ascii="Times New Roman" w:hAnsi="Times New Roman" w:cs="Times New Roman"/>
          <w:sz w:val="24"/>
          <w:szCs w:val="24"/>
        </w:rPr>
        <w:t>ие утверждается директором гимназии</w:t>
      </w:r>
      <w:r>
        <w:rPr>
          <w:rFonts w:ascii="Times New Roman" w:hAnsi="Times New Roman" w:cs="Times New Roman"/>
          <w:sz w:val="24"/>
          <w:szCs w:val="24"/>
        </w:rPr>
        <w:t>. Перенос занятий или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расписания производится только по сог</w:t>
      </w:r>
      <w:r w:rsidR="00153231">
        <w:rPr>
          <w:rFonts w:ascii="Times New Roman" w:hAnsi="Times New Roman" w:cs="Times New Roman"/>
          <w:sz w:val="24"/>
          <w:szCs w:val="24"/>
        </w:rPr>
        <w:t>ласованию с администрацией гимназии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1532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оформляется документально.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6.4. Учет занятости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деятельностью осуществляется педагогами в журнале учета внеурочной деятельности. Журнал учета должен содержать: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</w:t>
      </w:r>
      <w:r w:rsidR="00153231">
        <w:rPr>
          <w:rFonts w:ascii="Times New Roman" w:hAnsi="Times New Roman" w:cs="Times New Roman"/>
          <w:sz w:val="24"/>
          <w:szCs w:val="24"/>
        </w:rPr>
        <w:t>тульный лист: наименование гимназии</w:t>
      </w:r>
      <w:r>
        <w:rPr>
          <w:rFonts w:ascii="Times New Roman" w:hAnsi="Times New Roman" w:cs="Times New Roman"/>
          <w:sz w:val="24"/>
          <w:szCs w:val="24"/>
        </w:rPr>
        <w:t>, учебный год, класс;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 лист для учета занятий курсов: наименование курса, Ф. И. О. педагога, назначенного вести курс, Ф. И. О. учащегося, дату, содержание и форму проведения занятия. Содержание занятий в журнале учета должно соответствовать содержанию программы курса внеурочной деятельности;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 лист для учета мероприятий: наименование мероприятия, Ф. И. О. ответственного педагога, Ф. И. О. учащегося, дату и форму проведения мероприятия.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ведения, хранения журнала учета внеурочной занятости аналогичен правилам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хранения и ведения классных журналов. Журналы хранятся в специально отведенном для этого месте.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Особенности реализации мероприятий внеурочной деятельности с применением электронного обучения и дистанционных образовательных технологий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При реализации краткосрочных мероприятий и курсов внеурочной деятельност</w:t>
      </w:r>
      <w:r w:rsidR="00153231">
        <w:rPr>
          <w:rFonts w:ascii="Times New Roman" w:hAnsi="Times New Roman" w:cs="Times New Roman"/>
          <w:sz w:val="24"/>
          <w:szCs w:val="24"/>
        </w:rPr>
        <w:t>и либо их отдельных частей гимназия</w:t>
      </w:r>
      <w:r>
        <w:rPr>
          <w:rFonts w:ascii="Times New Roman" w:hAnsi="Times New Roman" w:cs="Times New Roman"/>
          <w:sz w:val="24"/>
          <w:szCs w:val="24"/>
        </w:rPr>
        <w:t xml:space="preserve"> может организовывать деятельность обучающихся с использованием:</w:t>
      </w:r>
    </w:p>
    <w:p w:rsidR="00436A97" w:rsidRDefault="00436A97" w:rsidP="00436A9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дистанционных образовательных технологий;</w:t>
      </w:r>
    </w:p>
    <w:p w:rsidR="00436A97" w:rsidRDefault="00436A97" w:rsidP="00436A9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электронного обучения;</w:t>
      </w:r>
    </w:p>
    <w:p w:rsidR="00436A97" w:rsidRDefault="00436A97" w:rsidP="00436A9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В рамках курс</w:t>
      </w:r>
      <w:r w:rsidR="00153231">
        <w:rPr>
          <w:rFonts w:ascii="Times New Roman" w:hAnsi="Times New Roman" w:cs="Times New Roman"/>
          <w:sz w:val="24"/>
          <w:szCs w:val="24"/>
        </w:rPr>
        <w:t>ов внеурочной деятельности гимназия</w:t>
      </w:r>
      <w:r>
        <w:rPr>
          <w:rFonts w:ascii="Times New Roman" w:hAnsi="Times New Roman" w:cs="Times New Roman"/>
          <w:sz w:val="24"/>
          <w:szCs w:val="24"/>
        </w:rPr>
        <w:t xml:space="preserve"> вправе организовывать в дистанционном режиме:</w:t>
      </w:r>
    </w:p>
    <w:p w:rsidR="00436A97" w:rsidRDefault="00436A97" w:rsidP="00436A9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проектные и исследовательские работы обучающихся;</w:t>
      </w:r>
    </w:p>
    <w:p w:rsidR="00436A97" w:rsidRDefault="00436A97" w:rsidP="00436A9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школьных научных обществ;</w:t>
      </w:r>
    </w:p>
    <w:p w:rsidR="00436A97" w:rsidRDefault="00436A97" w:rsidP="00436A9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с последующим обсуждением записей кинокартин, спектаклей, концертов;</w:t>
      </w:r>
    </w:p>
    <w:p w:rsidR="00436A97" w:rsidRDefault="00436A97" w:rsidP="00436A9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виртуальных экспозиций музеев, выставок, мастер-классов;</w:t>
      </w:r>
    </w:p>
    <w:p w:rsidR="00436A97" w:rsidRDefault="00436A97" w:rsidP="00436A9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436A97" w:rsidRDefault="00436A97" w:rsidP="00436A9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видеолекций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образовательных сюжетов о современных достижениях науки и технологий;</w:t>
      </w:r>
    </w:p>
    <w:p w:rsidR="00436A97" w:rsidRDefault="00436A97" w:rsidP="00436A9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436A97" w:rsidRDefault="00436A97" w:rsidP="00436A9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При реализации мероприятий внеурочной деятельности с применением дистанционных </w:t>
      </w:r>
      <w:r w:rsidR="00364F14">
        <w:rPr>
          <w:rFonts w:ascii="Times New Roman" w:hAnsi="Times New Roman" w:cs="Times New Roman"/>
          <w:sz w:val="24"/>
          <w:szCs w:val="24"/>
        </w:rPr>
        <w:t>образовательных технологий гимназия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определяет соотношение объема занятий, проводимых путем непосредственного взаимодействия педагогич</w:t>
      </w:r>
      <w:r w:rsidR="00364F14">
        <w:rPr>
          <w:rFonts w:ascii="Times New Roman" w:hAnsi="Times New Roman" w:cs="Times New Roman"/>
          <w:sz w:val="24"/>
          <w:szCs w:val="24"/>
        </w:rPr>
        <w:t xml:space="preserve">еских работников с </w:t>
      </w:r>
      <w:proofErr w:type="gramStart"/>
      <w:r w:rsidR="00364F1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364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занятий с применением дистанционных технологий.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Для реализации курсов внеурочной деятельности с применением дистанционных </w:t>
      </w:r>
      <w:r w:rsidR="00364F14">
        <w:rPr>
          <w:rFonts w:ascii="Times New Roman" w:hAnsi="Times New Roman" w:cs="Times New Roman"/>
          <w:sz w:val="24"/>
          <w:szCs w:val="24"/>
        </w:rPr>
        <w:t>образовательных технологий гимназия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6A97" w:rsidRDefault="00436A97" w:rsidP="00436A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своевременно доводит до сведения родителей (законных представителей) обучающихся информацию о правилах участия во внеурочной деятельности; 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 разъясняет формы добровольного представления результатов и достижений для учета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36A97" w:rsidRDefault="00436A97" w:rsidP="00436A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 учет участия обучающихся в активностях, проводимых по программам курсов внеурочной деятельности;</w:t>
      </w:r>
    </w:p>
    <w:p w:rsidR="00436A97" w:rsidRDefault="00436A97" w:rsidP="00436A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436A97" w:rsidRDefault="00436A97" w:rsidP="00436A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деятельность руководителей проектных и исследовательских работ обучающихся;</w:t>
      </w:r>
    </w:p>
    <w:p w:rsidR="00436A97" w:rsidRDefault="00436A97" w:rsidP="00436A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оперативно информирует родителей об изменениях расписания или адресах подключения к мероприятиям, проводимым в режиме реального времени;– при использовании изданий на печатной основе обеспечивает своевременное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информирование обучающихся о рекомендуемых образовательных материалах и заданиях.</w:t>
      </w:r>
    </w:p>
    <w:p w:rsidR="00436A97" w:rsidRDefault="00436A97" w:rsidP="00436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Промежуточная аттестация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Освоение программ курсов внеурочной деятельности на каждом уровне общего образования сопровождается промежуточной аттестацией учащихся в формах, определенных планом внеурочной деятельности и программой курса внеурочной деятельности.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формами учета внеурочной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436A97" w:rsidRDefault="00436A97" w:rsidP="00436A9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оценка на основании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>, письменной работы;</w:t>
      </w:r>
    </w:p>
    <w:p w:rsidR="00436A97" w:rsidRDefault="00436A97" w:rsidP="00436A9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коллективная оценка деятельности класса или группы учащихся на основании</w:t>
      </w:r>
    </w:p>
    <w:p w:rsidR="00436A97" w:rsidRDefault="00436A97" w:rsidP="00364F1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проекта или творческой работы.</w:t>
      </w:r>
    </w:p>
    <w:p w:rsidR="00436A97" w:rsidRDefault="00364F14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Гимназия</w:t>
      </w:r>
      <w:r w:rsidR="00436A97">
        <w:rPr>
          <w:rFonts w:ascii="Times New Roman" w:hAnsi="Times New Roman" w:cs="Times New Roman"/>
          <w:sz w:val="24"/>
          <w:szCs w:val="24"/>
        </w:rPr>
        <w:t xml:space="preserve"> вправе засчитать результаты освоения учащимися образовательных программ в иных образовательных организациях и организациях, осуществляющих образовательную деятельность.</w:t>
      </w:r>
    </w:p>
    <w:p w:rsidR="00436A97" w:rsidRDefault="00436A97" w:rsidP="0043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зачета родители (законные представители) несовершеннолетнего обучающегося, совершеннолетние обучающиеся представляют в школу следующие документы:</w:t>
      </w:r>
    </w:p>
    <w:p w:rsidR="00436A97" w:rsidRDefault="00436A97" w:rsidP="00436A9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зачете курса внеурочной деятельности. В заявлении указывают наименование курса, группу и годы изучения курса, полное наименование и юридический адрес организации, в которой проходило обучение, формы и результаты аттестации;</w:t>
      </w:r>
    </w:p>
    <w:p w:rsidR="00436A97" w:rsidRDefault="00436A97" w:rsidP="00436A9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об обучении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справку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периоде обучения, составленные по форме организации, в которой обучающийся проходил обучение;</w:t>
      </w:r>
    </w:p>
    <w:p w:rsidR="00436A97" w:rsidRDefault="00436A97" w:rsidP="00436A9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лицензии на осуществление образовательной деятельности организации, в которой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получал образование или обучался.</w:t>
      </w:r>
    </w:p>
    <w:p w:rsidR="00436A97" w:rsidRPr="00364F14" w:rsidRDefault="00436A97" w:rsidP="00364F1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Зачету подлежат результаты курсов внеурочной деятельности, если направление рабочей программы курса внеурочной деятельности совпадает с направленностью дополнительной общеобразовательной программы и объем часов курса составляет не менее 90 процентов от объема, реализуемого на данном этапе обучения. При несовпадении направления и (или) объемов в зачете результатов отказывают. В определенных ситуациях решение о зачете принимается на</w:t>
      </w:r>
      <w:r w:rsidR="00364F14">
        <w:rPr>
          <w:rFonts w:ascii="Times New Roman" w:hAnsi="Times New Roman" w:cs="Times New Roman"/>
          <w:sz w:val="24"/>
          <w:szCs w:val="24"/>
        </w:rPr>
        <w:t xml:space="preserve"> педагогическом Совете гимназии.</w:t>
      </w:r>
    </w:p>
    <w:p w:rsidR="00436A97" w:rsidRDefault="00436A97" w:rsidP="00436A97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Решение о зачете</w:t>
      </w:r>
      <w:r>
        <w:t xml:space="preserve"> результатов офор</w:t>
      </w:r>
      <w:r w:rsidR="00364F14">
        <w:t>мляется приказом директора гимназии</w:t>
      </w:r>
      <w:r>
        <w:t xml:space="preserve"> и вносится в личное дело обучающегося.</w:t>
      </w:r>
    </w:p>
    <w:p w:rsidR="005D7D50" w:rsidRDefault="005D7D50"/>
    <w:sectPr w:rsidR="005D7D50" w:rsidSect="005D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883"/>
    <w:multiLevelType w:val="hybridMultilevel"/>
    <w:tmpl w:val="D98C6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E623B"/>
    <w:multiLevelType w:val="hybridMultilevel"/>
    <w:tmpl w:val="5F78077E"/>
    <w:lvl w:ilvl="0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64BDD"/>
    <w:multiLevelType w:val="hybridMultilevel"/>
    <w:tmpl w:val="2D487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552C8"/>
    <w:multiLevelType w:val="hybridMultilevel"/>
    <w:tmpl w:val="0E449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47C8A"/>
    <w:multiLevelType w:val="hybridMultilevel"/>
    <w:tmpl w:val="F5CE6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365E5"/>
    <w:multiLevelType w:val="multilevel"/>
    <w:tmpl w:val="AF92178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2E930436"/>
    <w:multiLevelType w:val="hybridMultilevel"/>
    <w:tmpl w:val="90883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8243E"/>
    <w:multiLevelType w:val="hybridMultilevel"/>
    <w:tmpl w:val="413C2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442433"/>
    <w:multiLevelType w:val="hybridMultilevel"/>
    <w:tmpl w:val="CBD67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FC2DAA"/>
    <w:multiLevelType w:val="hybridMultilevel"/>
    <w:tmpl w:val="20BE7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436A97"/>
    <w:rsid w:val="00153231"/>
    <w:rsid w:val="00364F14"/>
    <w:rsid w:val="00431BE0"/>
    <w:rsid w:val="00436A97"/>
    <w:rsid w:val="005211D5"/>
    <w:rsid w:val="005D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A97"/>
    <w:pPr>
      <w:ind w:left="720"/>
      <w:contextualSpacing/>
    </w:pPr>
  </w:style>
  <w:style w:type="table" w:styleId="a4">
    <w:name w:val="Table Grid"/>
    <w:basedOn w:val="a1"/>
    <w:uiPriority w:val="59"/>
    <w:rsid w:val="00436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2020-07-15T15:46:00Z</dcterms:created>
  <dcterms:modified xsi:type="dcterms:W3CDTF">2020-07-15T16:14:00Z</dcterms:modified>
</cp:coreProperties>
</file>