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CD" w:rsidRDefault="002619CD" w:rsidP="005E06D6">
      <w:pPr>
        <w:ind w:left="-426" w:hanging="283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305550" cy="8918302"/>
            <wp:effectExtent l="19050" t="0" r="0" b="0"/>
            <wp:docPr id="1" name="Рисунок 1" descr="C:\Users\1\Pictures\2021-05-15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5-15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739" cy="891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9CD" w:rsidRDefault="002619CD" w:rsidP="005E06D6">
      <w:pPr>
        <w:ind w:left="-426" w:hanging="283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4085" w:rsidRPr="0060037D" w:rsidRDefault="0084790F" w:rsidP="008479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="005E06D6" w:rsidRPr="006003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454085" w:rsidRPr="0060037D" w:rsidRDefault="005E0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003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003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</w:t>
      </w:r>
      <w:r w:rsidR="00AF5B16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гимназии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организуется в соответствии</w:t>
      </w:r>
      <w:r w:rsidR="0084790F">
        <w:rPr>
          <w:rFonts w:hAnsi="Times New Roman" w:cs="Times New Roman"/>
          <w:color w:val="000000"/>
          <w:sz w:val="24"/>
          <w:szCs w:val="24"/>
          <w:lang w:val="ru-RU"/>
        </w:rPr>
        <w:t xml:space="preserve"> с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</w:t>
      </w:r>
      <w:r w:rsidR="0084790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локальными нормативными актами </w:t>
      </w:r>
      <w:r w:rsidR="00AF5B16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proofErr w:type="gramStart"/>
      <w:r w:rsidR="00AF5B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79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ФГОС НОО), 5–9-х классов – на 5-летний нормативный срок освоения основной образовательной программы основного общего образования (реализация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ФГОС ООО), 10–11-х классов – на 2-летний нормативный срок освоения образовательной программы среднего общего образования (реализация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ФГОС СОО).</w:t>
      </w:r>
    </w:p>
    <w:p w:rsidR="0084790F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в результате введения ограничительных мер в связи с распространением </w:t>
      </w:r>
      <w:proofErr w:type="spellStart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часть образовательных программ в 2019/2020 и в 2020/2021 учебных годах пришлось реализовывать с применением электронного обучения и дистанционных образовательных технологий. Для этого использовались федеральные и региональные информационные ресурсы, в частности,</w:t>
      </w:r>
      <w:r w:rsidR="00AF5B16">
        <w:rPr>
          <w:rFonts w:hAnsi="Times New Roman" w:cs="Times New Roman"/>
          <w:color w:val="000000"/>
          <w:sz w:val="24"/>
          <w:szCs w:val="24"/>
          <w:lang w:val="ru-RU"/>
        </w:rPr>
        <w:t xml:space="preserve"> « </w:t>
      </w:r>
      <w:proofErr w:type="spellStart"/>
      <w:r w:rsidR="00AF5B16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="00AF5B16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="00AF5B1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="00AF5B16">
        <w:rPr>
          <w:rFonts w:hAnsi="Times New Roman" w:cs="Times New Roman"/>
          <w:color w:val="000000"/>
          <w:sz w:val="24"/>
          <w:szCs w:val="24"/>
          <w:lang w:val="ru-RU"/>
        </w:rPr>
        <w:t xml:space="preserve">», Российская электронная школа, </w:t>
      </w:r>
      <w:r w:rsidR="0084790F">
        <w:rPr>
          <w:rFonts w:hAnsi="Times New Roman" w:cs="Times New Roman"/>
          <w:color w:val="000000"/>
          <w:sz w:val="24"/>
          <w:szCs w:val="24"/>
          <w:lang w:val="ru-RU"/>
        </w:rPr>
        <w:t>Московская электронная школа; Я</w:t>
      </w:r>
      <w:r w:rsidR="005270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790F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Класс. </w:t>
      </w:r>
    </w:p>
    <w:p w:rsidR="00454085" w:rsidRPr="0084790F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анализа, проведенного по итогам освоения 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в дистанционном режиме, свидетельствуют о снижении результативности образовательной деятельности в начальной и основной школе. </w:t>
      </w:r>
      <w:r w:rsidRPr="0084790F">
        <w:rPr>
          <w:rFonts w:hAnsi="Times New Roman" w:cs="Times New Roman"/>
          <w:color w:val="000000"/>
          <w:sz w:val="24"/>
          <w:szCs w:val="24"/>
          <w:lang w:val="ru-RU"/>
        </w:rPr>
        <w:t>Причину</w:t>
      </w:r>
      <w:r w:rsidR="00622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90F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данной</w:t>
      </w:r>
      <w:r w:rsidR="00622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90F">
        <w:rPr>
          <w:rFonts w:hAnsi="Times New Roman" w:cs="Times New Roman"/>
          <w:color w:val="000000"/>
          <w:sz w:val="24"/>
          <w:szCs w:val="24"/>
          <w:lang w:val="ru-RU"/>
        </w:rPr>
        <w:t xml:space="preserve"> ситуации</w:t>
      </w:r>
      <w:r w:rsidR="00622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90F">
        <w:rPr>
          <w:rFonts w:hAnsi="Times New Roman" w:cs="Times New Roman"/>
          <w:color w:val="000000"/>
          <w:sz w:val="24"/>
          <w:szCs w:val="24"/>
          <w:lang w:val="ru-RU"/>
        </w:rPr>
        <w:t xml:space="preserve"> видим в следующем:</w:t>
      </w:r>
    </w:p>
    <w:p w:rsidR="00454085" w:rsidRPr="005E06D6" w:rsidRDefault="005E06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недостаточное обеспечение </w:t>
      </w:r>
      <w:proofErr w:type="gramStart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техническими средствами обучения – компьютерами, ноутбуками и др., высокоскоростным интернетом;</w:t>
      </w:r>
    </w:p>
    <w:p w:rsidR="00454085" w:rsidRPr="005E06D6" w:rsidRDefault="005E06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454085" w:rsidRPr="005E06D6" w:rsidRDefault="0052702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отсутствие у</w:t>
      </w:r>
      <w:r w:rsidR="005E06D6"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 </w:t>
      </w:r>
      <w:r w:rsidR="00AF5B16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="005E06D6"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06D6">
        <w:rPr>
          <w:rFonts w:hAnsi="Times New Roman" w:cs="Times New Roman"/>
          <w:color w:val="000000"/>
          <w:sz w:val="24"/>
          <w:szCs w:val="24"/>
        </w:rPr>
        <w:t> </w:t>
      </w:r>
      <w:r w:rsidR="005E06D6"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полноценного взаимодействия с родителями, проведении достаточных разъяснений о включенности в дистанционные занятия и значимости их </w:t>
      </w:r>
      <w:proofErr w:type="gramStart"/>
      <w:r w:rsidR="005E06D6" w:rsidRPr="005E06D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="005E06D6"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Исходя из сложившейся ситуации, в плане работы </w:t>
      </w:r>
      <w:r w:rsidR="00A9511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2021 год необходимо предусмотреть мероприятия, </w:t>
      </w:r>
      <w:proofErr w:type="spellStart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минимизирующие</w:t>
      </w:r>
      <w:proofErr w:type="spellEnd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дефициты, включить мероприятия в план ВСОКО.</w:t>
      </w:r>
    </w:p>
    <w:p w:rsidR="00527026" w:rsidRDefault="0052702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</w:t>
      </w:r>
    </w:p>
    <w:p w:rsidR="00527026" w:rsidRDefault="0052702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</w:t>
      </w:r>
      <w:r w:rsidR="005E06D6" w:rsidRPr="00A951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54085" w:rsidRPr="00A95117" w:rsidRDefault="00A9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5117">
        <w:rPr>
          <w:rFonts w:hAnsi="Times New Roman" w:cs="Times New Roman"/>
          <w:color w:val="000000"/>
          <w:sz w:val="24"/>
          <w:szCs w:val="24"/>
          <w:lang w:val="ru-RU"/>
        </w:rPr>
        <w:t xml:space="preserve">В 2020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гимназии была проведена работа по профилактике употребления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психоактивных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 (ПАВ), формированию здорового образа жизни и воспитанию законопослушного поведения обучающихся</w:t>
      </w:r>
      <w:r w:rsidR="009548BA">
        <w:rPr>
          <w:rFonts w:hAnsi="Times New Roman" w:cs="Times New Roman"/>
          <w:color w:val="000000"/>
          <w:sz w:val="24"/>
          <w:szCs w:val="24"/>
          <w:lang w:val="ru-RU"/>
        </w:rPr>
        <w:t>. Было проведено  социально-психологическое тестирование обучающихся (СПТ) 7-10 классов на предмет раннего выявления немедицинского потребления наркотических средств и психотропных веществ. Систематически велась работа с родителями по разъяснению уголовной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454085" w:rsidRPr="00A95117" w:rsidRDefault="00A9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Были организованы:</w:t>
      </w:r>
    </w:p>
    <w:p w:rsidR="00454085" w:rsidRPr="00FD041A" w:rsidRDefault="009548BA" w:rsidP="00FD04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41A">
        <w:rPr>
          <w:rFonts w:hAnsi="Times New Roman" w:cs="Times New Roman"/>
          <w:color w:val="000000"/>
          <w:sz w:val="24"/>
          <w:szCs w:val="24"/>
          <w:lang w:val="ru-RU"/>
        </w:rPr>
        <w:t>выпуск информационных буклетов «Мы за здоровый образ жизни»</w:t>
      </w:r>
      <w:r w:rsidR="00FD041A" w:rsidRPr="00FD041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4085" w:rsidRPr="00FD041A" w:rsidRDefault="00FD041A" w:rsidP="00FD04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онлайн – лекции с приглашением ответственного КДН и инспектора ПДН;    </w:t>
      </w:r>
    </w:p>
    <w:p w:rsidR="00FD041A" w:rsidRDefault="00FD041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конкурс рисунков и плакатов - «Я против  наркотиков!»;</w:t>
      </w:r>
    </w:p>
    <w:p w:rsidR="00FD041A" w:rsidRDefault="00FD041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классные часы по тематике «Подросток. Правонарушения. Ответственность»;</w:t>
      </w:r>
    </w:p>
    <w:p w:rsidR="00FD041A" w:rsidRDefault="00FD041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просмотр видеороликов о последствиях употребления наркотиков;</w:t>
      </w:r>
    </w:p>
    <w:p w:rsidR="00454085" w:rsidRPr="00FD041A" w:rsidRDefault="00FD041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в акции «Твори добро».</w:t>
      </w:r>
    </w:p>
    <w:p w:rsidR="00454085" w:rsidRPr="00FE2F51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2F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 программам следующей направленности:</w:t>
      </w:r>
    </w:p>
    <w:p w:rsidR="00454085" w:rsidRDefault="005625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4085" w:rsidRDefault="005625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Общекультурное;</w:t>
      </w:r>
    </w:p>
    <w:p w:rsidR="00454085" w:rsidRDefault="005625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Социальное;</w:t>
      </w:r>
    </w:p>
    <w:p w:rsidR="00454085" w:rsidRDefault="005625D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Спортивно-оздоровительное;</w:t>
      </w:r>
    </w:p>
    <w:p w:rsidR="00454085" w:rsidRDefault="005625D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Туристск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краеведческое.</w:t>
      </w:r>
    </w:p>
    <w:p w:rsidR="00454085" w:rsidRPr="005625D9" w:rsidRDefault="005625D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 направлений  осуществлен на основании опроса обучающихся и родителей, который провели в сентябре 2020 года. </w:t>
      </w:r>
      <w:r w:rsidR="004E6C97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опроса 316 обучающихся выявили, что большинство детей выбрали </w:t>
      </w:r>
      <w:proofErr w:type="spellStart"/>
      <w:r w:rsidR="004E6C97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="004E6C97">
        <w:rPr>
          <w:rFonts w:hAnsi="Times New Roman" w:cs="Times New Roman"/>
          <w:color w:val="000000"/>
          <w:sz w:val="24"/>
          <w:szCs w:val="24"/>
          <w:lang w:val="ru-RU"/>
        </w:rPr>
        <w:t xml:space="preserve"> и спортивн</w:t>
      </w:r>
      <w:proofErr w:type="gramStart"/>
      <w:r w:rsidR="004E6C97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="004E6C97">
        <w:rPr>
          <w:rFonts w:hAnsi="Times New Roman" w:cs="Times New Roman"/>
          <w:color w:val="000000"/>
          <w:sz w:val="24"/>
          <w:szCs w:val="24"/>
          <w:lang w:val="ru-RU"/>
        </w:rPr>
        <w:t xml:space="preserve"> оздоровительное </w:t>
      </w:r>
      <w:proofErr w:type="spellStart"/>
      <w:r w:rsidR="004E6C97">
        <w:rPr>
          <w:rFonts w:hAnsi="Times New Roman" w:cs="Times New Roman"/>
          <w:color w:val="000000"/>
          <w:sz w:val="24"/>
          <w:szCs w:val="24"/>
          <w:lang w:val="ru-RU"/>
        </w:rPr>
        <w:t>напрвления</w:t>
      </w:r>
      <w:proofErr w:type="spellEnd"/>
      <w:r w:rsidR="004E6C97">
        <w:rPr>
          <w:rFonts w:hAnsi="Times New Roman" w:cs="Times New Roman"/>
          <w:color w:val="000000"/>
          <w:sz w:val="24"/>
          <w:szCs w:val="24"/>
          <w:lang w:val="ru-RU"/>
        </w:rPr>
        <w:t xml:space="preserve">.  Более 50% учащихся заняты в кружках  гимназии и учреждениях дополнительного </w:t>
      </w:r>
      <w:proofErr w:type="spellStart"/>
      <w:r w:rsidR="004E6C97">
        <w:rPr>
          <w:rFonts w:hAnsi="Times New Roman" w:cs="Times New Roman"/>
          <w:color w:val="000000"/>
          <w:sz w:val="24"/>
          <w:szCs w:val="24"/>
          <w:lang w:val="ru-RU"/>
        </w:rPr>
        <w:t>обрзования</w:t>
      </w:r>
      <w:proofErr w:type="spellEnd"/>
      <w:r w:rsidR="004E6C97">
        <w:rPr>
          <w:rFonts w:hAnsi="Times New Roman" w:cs="Times New Roman"/>
          <w:color w:val="000000"/>
          <w:sz w:val="24"/>
          <w:szCs w:val="24"/>
          <w:lang w:val="ru-RU"/>
        </w:rPr>
        <w:t>, 12% учащихся посещают по 2 кружка.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Во второй половине 2019/2020 учебного года и в первой половине 2020/2021 учебного года пришлось ввести дистанционные занятия по программам дополнительного образования. Учет родительского мнения показал, что</w:t>
      </w:r>
      <w:r w:rsidR="004E6C97">
        <w:rPr>
          <w:rFonts w:hAnsi="Times New Roman" w:cs="Times New Roman"/>
          <w:color w:val="000000"/>
          <w:sz w:val="24"/>
          <w:szCs w:val="24"/>
          <w:lang w:val="ru-RU"/>
        </w:rPr>
        <w:t xml:space="preserve"> такие занятия не дают того эффекта, как офлайн-занятия, дети перестают выполнять задания, которые дают руководители и от этого снижается результативность</w:t>
      </w:r>
      <w:proofErr w:type="gramStart"/>
      <w:r w:rsidR="004E6C9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04B39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 по посещению детьми занятий дополнительного образования показывает </w:t>
      </w:r>
      <w:r w:rsidR="00A04B39">
        <w:rPr>
          <w:rFonts w:hAnsi="Times New Roman" w:cs="Times New Roman"/>
          <w:color w:val="000000"/>
          <w:sz w:val="24"/>
          <w:szCs w:val="24"/>
          <w:lang w:val="ru-RU"/>
        </w:rPr>
        <w:t xml:space="preserve">  снижение показателя по охвату в связи с переходом на дистанционный режим, особенно </w:t>
      </w:r>
      <w:r w:rsidR="00052DE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04B3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</w:t>
      </w:r>
      <w:proofErr w:type="spellStart"/>
      <w:r w:rsidR="00A04B39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общеинтеллектуальным</w:t>
      </w:r>
      <w:proofErr w:type="spellEnd"/>
      <w:r w:rsidR="00A04B39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052DE1"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спортивно-оздоровительным  направлениям.</w:t>
      </w:r>
    </w:p>
    <w:p w:rsidR="00454085" w:rsidRDefault="00A04B39">
      <w:pPr>
        <w:rPr>
          <w:noProof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41511" w:rsidRDefault="00341511">
      <w:pPr>
        <w:rPr>
          <w:noProof/>
          <w:lang w:val="ru-RU" w:eastAsia="ru-RU"/>
        </w:rPr>
      </w:pPr>
    </w:p>
    <w:p w:rsidR="00341511" w:rsidRPr="00622CE0" w:rsidRDefault="003415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4085" w:rsidRPr="005E06D6" w:rsidRDefault="005E0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5E06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06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системы управления организацией</w:t>
      </w:r>
    </w:p>
    <w:p w:rsidR="00454085" w:rsidRPr="00052DE1" w:rsidRDefault="005E0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2DE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Органы управления, действующие в </w:t>
      </w:r>
      <w:r w:rsidR="00052DE1">
        <w:rPr>
          <w:rFonts w:hAnsi="Times New Roman" w:cs="Times New Roman"/>
          <w:color w:val="000000"/>
          <w:sz w:val="24"/>
          <w:szCs w:val="24"/>
          <w:lang w:val="ru-RU"/>
        </w:rPr>
        <w:t>гимназии.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34"/>
        <w:gridCol w:w="6593"/>
      </w:tblGrid>
      <w:tr w:rsidR="00622C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3B7A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5E06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="005E06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5E06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622CE0" w:rsidRPr="002619CD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52DE1" w:rsidRDefault="00052D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52DE1" w:rsidRDefault="00052D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</w:t>
            </w:r>
            <w:r w:rsidR="00B853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отчетные документы организации, осуществляет общее руководство гимназией.</w:t>
            </w:r>
          </w:p>
        </w:tc>
      </w:tr>
      <w:tr w:rsidR="00622CE0" w:rsidRPr="00F16079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B853CB" w:rsidRDefault="00B853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CB" w:rsidRDefault="00B853CB" w:rsidP="00B853C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деятельности гимназии, рассматривает вопросы:</w:t>
            </w:r>
          </w:p>
          <w:p w:rsidR="00B853CB" w:rsidRPr="00B853CB" w:rsidRDefault="00B853CB" w:rsidP="00B853C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853CB" w:rsidRPr="00B853CB" w:rsidRDefault="00B853C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образовательных услуг;</w:t>
            </w:r>
          </w:p>
          <w:p w:rsidR="00B853CB" w:rsidRPr="00B853CB" w:rsidRDefault="00B853C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Регламентации образовательн</w:t>
            </w:r>
            <w:r w:rsidR="00FE2F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отношений;</w:t>
            </w:r>
          </w:p>
          <w:p w:rsidR="00B853CB" w:rsidRPr="00B853CB" w:rsidRDefault="00B853C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учебных пособий, средств обучения и воспитания;</w:t>
            </w:r>
          </w:p>
          <w:p w:rsidR="00B853CB" w:rsidRPr="00B853CB" w:rsidRDefault="00B853CB" w:rsidP="00B853C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16079" w:rsidRDefault="00F16079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454085" w:rsidRDefault="00F16079" w:rsidP="00F1607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B853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образовательного      процесса;</w:t>
            </w:r>
          </w:p>
          <w:p w:rsidR="00F16079" w:rsidRPr="00F16079" w:rsidRDefault="00F16079" w:rsidP="00F1607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Координации деятельности методических объединений.</w:t>
            </w:r>
          </w:p>
          <w:p w:rsidR="00F16079" w:rsidRPr="00F16079" w:rsidRDefault="00F16079" w:rsidP="00F16079">
            <w:pPr>
              <w:pStyle w:val="a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16079" w:rsidRPr="00F16079" w:rsidRDefault="00F16079" w:rsidP="00F16079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22CE0" w:rsidRPr="002619CD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22CE0" w:rsidRDefault="00622C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 гимназии  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22CE0" w:rsidRDefault="00622C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Рассматривает  вопросы, развития гимназии: </w:t>
            </w:r>
          </w:p>
          <w:p w:rsidR="00454085" w:rsidRDefault="00622CE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образовательной деятельности гимназии;</w:t>
            </w:r>
          </w:p>
          <w:p w:rsidR="00454085" w:rsidRDefault="00622CE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Финансово-хозяйственной-деятельности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454085" w:rsidRDefault="00622CE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 обеспечение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4085" w:rsidRPr="00622CE0" w:rsidRDefault="00622CE0" w:rsidP="00622CE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вязанные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текущим ремонтом гимназии </w:t>
            </w:r>
          </w:p>
        </w:tc>
      </w:tr>
      <w:tr w:rsidR="00622CE0" w:rsidRPr="002619CD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FE2F51" w:rsidP="00FE2F5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собрание работников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FE2F51" w:rsidRDefault="00FE2F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Реализует право работников участвовать в управлении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B7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числе: </w:t>
            </w:r>
          </w:p>
          <w:p w:rsidR="00454085" w:rsidRPr="00FE2F51" w:rsidRDefault="00FE2F51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 и принятии  коллективного договора, Правил трудового  распорядка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изменений  и дополнений к ним;</w:t>
            </w:r>
            <w:r w:rsidR="00795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4085" w:rsidRPr="00FE2F51" w:rsidRDefault="00FE2F51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="00795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локальные акты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которые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регламентируют </w:t>
            </w:r>
            <w:r w:rsidR="00795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образовательной организации и связаны с правами и обязанностями работников; </w:t>
            </w:r>
          </w:p>
          <w:p w:rsidR="00454085" w:rsidRPr="00795928" w:rsidRDefault="0079592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454085" w:rsidRPr="00795928" w:rsidRDefault="00795928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 корректировке плана мероприятий организации, совершенствованию ее работы и развитию материальной базы.</w:t>
            </w:r>
          </w:p>
        </w:tc>
      </w:tr>
    </w:tbl>
    <w:p w:rsidR="00454085" w:rsidRPr="00795928" w:rsidRDefault="00622CE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795928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</w:t>
      </w:r>
      <w:r w:rsidR="007E621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795928">
        <w:rPr>
          <w:rFonts w:hAnsi="Times New Roman" w:cs="Times New Roman"/>
          <w:color w:val="000000"/>
          <w:sz w:val="24"/>
          <w:szCs w:val="24"/>
          <w:lang w:val="ru-RU"/>
        </w:rPr>
        <w:t xml:space="preserve"> в гимназии создано </w:t>
      </w:r>
      <w:r w:rsidR="007E6212">
        <w:rPr>
          <w:rFonts w:hAnsi="Times New Roman" w:cs="Times New Roman"/>
          <w:color w:val="000000"/>
          <w:sz w:val="24"/>
          <w:szCs w:val="24"/>
          <w:lang w:val="ru-RU"/>
        </w:rPr>
        <w:t xml:space="preserve"> пять </w:t>
      </w:r>
      <w:r w:rsidR="00E8427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предметных методических объединения: </w:t>
      </w:r>
    </w:p>
    <w:p w:rsidR="00454085" w:rsidRDefault="00E8427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объединение педагогов начального образования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54085" w:rsidRPr="00E84270" w:rsidRDefault="00E8427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объединение педагогов гуманитарно-эстетического цикла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E6212" w:rsidRDefault="00E8427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объединение педагогов</w:t>
      </w:r>
      <w:r w:rsidR="003B7A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математического цикла;</w:t>
      </w:r>
    </w:p>
    <w:p w:rsidR="00454085" w:rsidRDefault="00E8427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212">
        <w:rPr>
          <w:rFonts w:hAnsi="Times New Roman" w:cs="Times New Roman"/>
          <w:color w:val="000000"/>
          <w:sz w:val="24"/>
          <w:szCs w:val="24"/>
          <w:lang w:val="ru-RU"/>
        </w:rPr>
        <w:t>объединение  классных руководителей</w:t>
      </w:r>
      <w:proofErr w:type="gramStart"/>
      <w:r w:rsidR="007E6212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7E6212" w:rsidRDefault="007E621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объединение педагогов групп продленного дня</w:t>
      </w:r>
    </w:p>
    <w:p w:rsidR="007E6212" w:rsidRDefault="007E6212" w:rsidP="007E621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гимназии действуют Совет обучающихся и Совет родителей.</w:t>
      </w:r>
    </w:p>
    <w:p w:rsidR="007E6212" w:rsidRDefault="007E6212" w:rsidP="007E621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итогам 2020 года система управления гимназией оценивается как эффективная, позволяющая учесть мнение работников и всех участников образовательных отношений гимназии. В следующем году изменения системы управления не планируется.</w:t>
      </w:r>
    </w:p>
    <w:p w:rsidR="007E6212" w:rsidRPr="00E84270" w:rsidRDefault="007E6212" w:rsidP="007E621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В 2020 году система управления претерпела организационные изменения в связи с дистанционной работой и обучением. В перечень обязанностей заместителя директора по УВР добавили организацию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C66840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proofErr w:type="gramEnd"/>
      <w:r w:rsidR="00C66840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на виртуальных дисках и сервере гимназии.</w:t>
      </w:r>
    </w:p>
    <w:p w:rsidR="00454085" w:rsidRPr="005E06D6" w:rsidRDefault="005E0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5E06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 качества подготовки обучающихся</w:t>
      </w:r>
    </w:p>
    <w:p w:rsidR="00454085" w:rsidRPr="00C66840" w:rsidRDefault="00C6684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Статистика показателей за  2017-2020 годы.</w:t>
      </w: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8"/>
        <w:gridCol w:w="3658"/>
        <w:gridCol w:w="1840"/>
        <w:gridCol w:w="893"/>
        <w:gridCol w:w="893"/>
        <w:gridCol w:w="1365"/>
      </w:tblGrid>
      <w:tr w:rsidR="00454085" w:rsidTr="00C66840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C66840" w:rsidP="00C6684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66840" w:rsidRDefault="005E06D6" w:rsidP="00C668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C668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Параметры  статистики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66840" w:rsidRDefault="00C668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2017- 2018</w:t>
            </w:r>
            <w:r w:rsidR="005E06D6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C66840" w:rsidP="00654AD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2018-</w:t>
            </w:r>
            <w:r w:rsidR="00654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2019</w:t>
            </w:r>
            <w:r w:rsidR="005E06D6">
              <w:br/>
            </w:r>
            <w:r w:rsidR="00654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654AD5" w:rsidP="00654AD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2019-2020</w:t>
            </w:r>
            <w:r w:rsidR="005E06D6"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654AD5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 года </w:t>
            </w:r>
          </w:p>
        </w:tc>
      </w:tr>
      <w:tr w:rsidR="00454085" w:rsidTr="00C66840"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654A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</w:t>
            </w:r>
            <w:r w:rsidR="005270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обучавшихся на конец учебного года, в том числе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E06D6" w:rsidRPr="00654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C5968" w:rsidRDefault="00DC59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244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C6B91" w:rsidRDefault="00CC6B9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7030B1" w:rsidRDefault="007030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316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70255" w:rsidRDefault="009702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311</w:t>
            </w:r>
          </w:p>
        </w:tc>
      </w:tr>
      <w:tr w:rsidR="00454085" w:rsidTr="00C66840"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654AD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начальная школа 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C5968" w:rsidRDefault="00DC59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141</w:t>
            </w:r>
          </w:p>
        </w:tc>
        <w:tc>
          <w:tcPr>
            <w:tcW w:w="8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C6B91" w:rsidRDefault="00CC6B9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158</w:t>
            </w:r>
          </w:p>
        </w:tc>
        <w:tc>
          <w:tcPr>
            <w:tcW w:w="8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7030B1" w:rsidRDefault="007030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175</w:t>
            </w:r>
          </w:p>
        </w:tc>
        <w:tc>
          <w:tcPr>
            <w:tcW w:w="1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70255" w:rsidRDefault="009702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173</w:t>
            </w:r>
          </w:p>
        </w:tc>
      </w:tr>
      <w:tr w:rsidR="00454085" w:rsidTr="00C66840"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654AD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основная школа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C5968" w:rsidRDefault="00DC59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91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C6B91" w:rsidRDefault="00CC6B9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97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70255" w:rsidRDefault="009702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130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70255" w:rsidRDefault="009702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130                          </w:t>
            </w:r>
          </w:p>
        </w:tc>
      </w:tr>
      <w:tr w:rsidR="00454085" w:rsidTr="00C66840"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654AD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средняя школа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C5968" w:rsidRDefault="00DC59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12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C6B91" w:rsidRDefault="00CC6B9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21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70255" w:rsidRDefault="009702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70255" w:rsidRDefault="009702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8</w:t>
            </w:r>
          </w:p>
        </w:tc>
      </w:tr>
      <w:tr w:rsidR="00454085" w:rsidRPr="002619CD" w:rsidTr="00C66840"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5E06D6">
            <w:pPr>
              <w:rPr>
                <w:lang w:val="ru-RU"/>
              </w:rPr>
            </w:pPr>
            <w:r w:rsidRPr="00654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654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 повторное обучение</w:t>
            </w:r>
            <w:proofErr w:type="gramStart"/>
            <w:r w:rsidR="00654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654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4085" w:rsidTr="00C66840"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654AD5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654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начальная школа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54085" w:rsidTr="00C66840"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C5968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DC59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основная  школа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4085" w:rsidTr="00C66840"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C5968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DC59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средняя школа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54085" w:rsidTr="00C66840"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4478B" w:rsidRDefault="008447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получили аттестата: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4085" w:rsidTr="00C66840"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4478B" w:rsidRDefault="008447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об основном общем образовании 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54085" w:rsidTr="00C66840"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4478B" w:rsidRDefault="00844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общем образовании </w:t>
            </w:r>
          </w:p>
          <w:p w:rsidR="0084478B" w:rsidRPr="0084478B" w:rsidRDefault="0084478B">
            <w:pPr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54085" w:rsidRPr="002619CD" w:rsidTr="00C66840"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4478B" w:rsidRDefault="008447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E06D6" w:rsidRPr="0084478B">
              <w:rPr>
                <w:lang w:val="ru-RU"/>
              </w:rPr>
              <w:b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4478B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4478B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4478B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4478B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4085" w:rsidTr="00C66840"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4478B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4478B" w:rsidRDefault="008447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 основной школе 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7030B1" w:rsidRDefault="007030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3</w:t>
            </w:r>
          </w:p>
        </w:tc>
        <w:tc>
          <w:tcPr>
            <w:tcW w:w="8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7030B1" w:rsidRDefault="007030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8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70255" w:rsidRDefault="009702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4</w:t>
            </w:r>
          </w:p>
        </w:tc>
        <w:tc>
          <w:tcPr>
            <w:tcW w:w="1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70255" w:rsidRDefault="009702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A19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454085" w:rsidTr="00C66840"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4478B" w:rsidRDefault="008447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 средней школе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7030B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5E06D6"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7030B1" w:rsidRDefault="007030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9A19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70255" w:rsidRDefault="009702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70255" w:rsidRDefault="009702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A19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7030B1" w:rsidRDefault="0084478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что положительная динамика успешного </w:t>
      </w:r>
      <w:r w:rsidR="007030B1">
        <w:rPr>
          <w:rFonts w:hAnsi="Times New Roman" w:cs="Times New Roman"/>
          <w:color w:val="000000"/>
          <w:sz w:val="24"/>
          <w:szCs w:val="24"/>
          <w:lang w:val="ru-RU"/>
        </w:rPr>
        <w:t>освоени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7030B1">
        <w:rPr>
          <w:rFonts w:hAnsi="Times New Roman" w:cs="Times New Roman"/>
          <w:color w:val="000000"/>
          <w:sz w:val="24"/>
          <w:szCs w:val="24"/>
          <w:lang w:val="ru-RU"/>
        </w:rPr>
        <w:t xml:space="preserve">  основных</w:t>
      </w:r>
      <w:r w:rsidR="003B7A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3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030B1">
        <w:rPr>
          <w:rFonts w:hAnsi="Times New Roman" w:cs="Times New Roman"/>
          <w:color w:val="000000"/>
          <w:sz w:val="24"/>
          <w:szCs w:val="24"/>
          <w:lang w:val="ru-RU"/>
        </w:rPr>
        <w:t>образователных</w:t>
      </w:r>
      <w:proofErr w:type="spellEnd"/>
      <w:r w:rsidR="003B7A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30B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 сохраняется, при этом стабильно  растет количество обучающихся в нашей гимназии.</w:t>
      </w:r>
    </w:p>
    <w:p w:rsidR="00DF10FB" w:rsidRDefault="007030B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 и инвалидностью в 2020 году в гимназии</w:t>
      </w:r>
      <w:r w:rsidR="00DF10F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844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F10FB" w:rsidRDefault="00DF10F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1-4 классах в гимназии обучается 4 инвалида, которые могут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школьном социуме; в 5-9 классах – 2 ученика. Один ученик 3 класса  обучается на дому с ОВЗ без инвалидности. Социально- психологическая служба систематически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мониторит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 обучения,  возможности в оказании какой-либо помощи и имеются ли у ребят трудности в обучении, которые требуют незамедлительного оказания помощи.  </w:t>
      </w:r>
    </w:p>
    <w:p w:rsidR="00970255" w:rsidRPr="00970255" w:rsidRDefault="0097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В 2020  году в гимназии успешно реализуются рабочие программы – «Родной русский язык», «Родной табасаранский язык», «Родной л</w:t>
      </w:r>
      <w:r w:rsidR="001A3A2C">
        <w:rPr>
          <w:rFonts w:hAnsi="Times New Roman" w:cs="Times New Roman"/>
          <w:color w:val="000000"/>
          <w:sz w:val="24"/>
          <w:szCs w:val="24"/>
          <w:lang w:val="ru-RU"/>
        </w:rPr>
        <w:t>езгинский язык». Рабочая программа  «Второй иностранный язык» еще в гимназии не задействована, так как нет подходящего специалиста и много проблем с учебной нагрузкой</w:t>
      </w:r>
      <w:r w:rsidR="004A7935">
        <w:rPr>
          <w:rFonts w:hAnsi="Times New Roman" w:cs="Times New Roman"/>
          <w:color w:val="000000"/>
          <w:sz w:val="24"/>
          <w:szCs w:val="24"/>
          <w:lang w:val="ru-RU"/>
        </w:rPr>
        <w:t xml:space="preserve"> и количеством часов, необходимых для введения второго иностранного языка. В гимназии со второго класса ведется  углубленное изучение английского языка</w:t>
      </w:r>
      <w:r w:rsidR="003B7A75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="004A7935">
        <w:rPr>
          <w:rFonts w:hAnsi="Times New Roman" w:cs="Times New Roman"/>
          <w:color w:val="000000"/>
          <w:sz w:val="24"/>
          <w:szCs w:val="24"/>
          <w:lang w:val="ru-RU"/>
        </w:rPr>
        <w:t>поэтому  часы компонента образовательного учреждения выделяются на английский язык, а наличие дисциплин регионального компонента не позволяют вводить второй иностранный язык.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Краткий анализ динамики результатов успеваемости и качества знаний</w:t>
      </w:r>
    </w:p>
    <w:p w:rsidR="00454085" w:rsidRDefault="005E06D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 2020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0"/>
        <w:gridCol w:w="1041"/>
        <w:gridCol w:w="542"/>
        <w:gridCol w:w="444"/>
        <w:gridCol w:w="1042"/>
        <w:gridCol w:w="705"/>
        <w:gridCol w:w="1042"/>
        <w:gridCol w:w="607"/>
        <w:gridCol w:w="542"/>
        <w:gridCol w:w="313"/>
        <w:gridCol w:w="542"/>
        <w:gridCol w:w="313"/>
        <w:gridCol w:w="677"/>
        <w:gridCol w:w="517"/>
      </w:tblGrid>
      <w:tr w:rsidR="00FC2013">
        <w:trPr>
          <w:trHeight w:val="307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1A3A2C" w:rsidP="001A3A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  <w:p w:rsidR="001A3A2C" w:rsidRPr="001A3A2C" w:rsidRDefault="001A3A2C" w:rsidP="001A3A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3A2C" w:rsidRPr="001A3A2C" w:rsidRDefault="001A3A2C" w:rsidP="00C852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обучаются 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85273" w:rsidRDefault="001A3A2C" w:rsidP="00C852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6518B" w:rsidP="00C852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Окончили год 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651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Окончили год </w:t>
            </w:r>
            <w:r w:rsidR="005E06D6"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208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3B7A75" w:rsidP="003B7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r w:rsidR="00565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успевают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6518B" w:rsidP="00C852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013">
        <w:trPr>
          <w:trHeight w:val="307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85273" w:rsidRDefault="005651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1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6518B" w:rsidP="00C852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 них н/а </w:t>
            </w:r>
          </w:p>
        </w:tc>
        <w:tc>
          <w:tcPr>
            <w:tcW w:w="165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273">
        <w:trPr>
          <w:trHeight w:val="433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85273" w:rsidRDefault="001A3A2C" w:rsidP="00C852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85273" w:rsidRDefault="001A3A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18B" w:rsidRPr="0056518B" w:rsidRDefault="0056518B" w:rsidP="005651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отметками «4» и «5» 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18B" w:rsidRDefault="005651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 </w:t>
            </w:r>
          </w:p>
          <w:p w:rsidR="00454085" w:rsidRPr="00C85273" w:rsidRDefault="00454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6518B" w:rsidP="00C852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отметками «5»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85273" w:rsidRDefault="005651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6518B" w:rsidP="00C852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85273" w:rsidRDefault="005651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6518B" w:rsidP="00C852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85273" w:rsidRDefault="005651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6518B" w:rsidP="00C852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85273" w:rsidRDefault="005651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C85273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56518B" w:rsidRDefault="005651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56518B" w:rsidRDefault="005651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56518B" w:rsidRDefault="005651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56518B" w:rsidRDefault="005651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100  %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56518B" w:rsidRDefault="005651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C85273" w:rsidRDefault="005651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56518B" w:rsidRDefault="005651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C8527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17%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C85273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C8527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59%</w:t>
            </w:r>
            <w:r w:rsidR="005E06D6"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15%</w:t>
            </w:r>
            <w:r w:rsidR="005E06D6"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C85273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C8527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100 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C8527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C8527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10%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C85273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C85273" w:rsidRDefault="00FC2013" w:rsidP="00C852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  <w:r w:rsidR="005E06D6"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4618F2" w:rsidRDefault="00FC2013" w:rsidP="004618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C2013" w:rsidRDefault="00FC20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E07838" w:rsidP="004618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15%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:rsidR="00454085" w:rsidRPr="00E07838" w:rsidRDefault="00E0783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07838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сравнивать  результаты освоения обучающимися программ начального  общего образования по </w:t>
      </w:r>
      <w:r w:rsidR="004618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838">
        <w:rPr>
          <w:rFonts w:hAnsi="Times New Roman" w:cs="Times New Roman"/>
          <w:color w:val="000000"/>
          <w:sz w:val="24"/>
          <w:szCs w:val="24"/>
          <w:lang w:val="ru-RU"/>
        </w:rPr>
        <w:t xml:space="preserve">казателю  </w:t>
      </w:r>
      <w:r w:rsidR="004618F2">
        <w:rPr>
          <w:rFonts w:hAnsi="Times New Roman" w:cs="Times New Roman"/>
          <w:color w:val="000000"/>
          <w:sz w:val="24"/>
          <w:szCs w:val="24"/>
          <w:lang w:val="ru-RU"/>
        </w:rPr>
        <w:t>«успевае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мость»  в 2020 году с результатами освоения   учащимися программ начального общего образования по показателю </w:t>
      </w:r>
      <w:r w:rsidR="00880835">
        <w:rPr>
          <w:rFonts w:hAnsi="Times New Roman" w:cs="Times New Roman"/>
          <w:color w:val="000000"/>
          <w:sz w:val="24"/>
          <w:szCs w:val="24"/>
          <w:lang w:val="ru-RU"/>
        </w:rPr>
        <w:t>«успевае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мость» в 2019 году, то можно отметить, что процент учащихся на «4» и «5» , вырос на </w:t>
      </w:r>
      <w:r w:rsidR="00D90D89">
        <w:rPr>
          <w:rFonts w:hAnsi="Times New Roman" w:cs="Times New Roman"/>
          <w:color w:val="000000"/>
          <w:sz w:val="24"/>
          <w:szCs w:val="24"/>
          <w:lang w:val="ru-RU"/>
        </w:rPr>
        <w:t>3% процента (в 2019 был 55%), процент учащихся, окончивших на «5», вырос на 2,7 % процента (в2019 – 12,0%).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:rsidR="00454085" w:rsidRPr="00880835" w:rsidRDefault="005E0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 показателю</w:t>
      </w:r>
      <w:r w:rsidR="008808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80835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="00880835">
        <w:rPr>
          <w:rFonts w:hAnsi="Times New Roman" w:cs="Times New Roman"/>
          <w:color w:val="000000"/>
          <w:sz w:val="24"/>
          <w:szCs w:val="24"/>
        </w:rPr>
        <w:t>успева</w:t>
      </w:r>
      <w:proofErr w:type="spellEnd"/>
      <w:r w:rsidR="0088083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 2020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 w:rsidR="008808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3"/>
        <w:gridCol w:w="1005"/>
        <w:gridCol w:w="580"/>
        <w:gridCol w:w="652"/>
        <w:gridCol w:w="1129"/>
        <w:gridCol w:w="544"/>
        <w:gridCol w:w="1129"/>
        <w:gridCol w:w="598"/>
        <w:gridCol w:w="580"/>
        <w:gridCol w:w="329"/>
        <w:gridCol w:w="258"/>
        <w:gridCol w:w="258"/>
        <w:gridCol w:w="879"/>
        <w:gridCol w:w="403"/>
      </w:tblGrid>
      <w:tr w:rsidR="000B374E"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D90D89" w:rsidP="00D90D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D90D89" w:rsidP="003B7A7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</w:t>
            </w:r>
            <w:proofErr w:type="spellEnd"/>
            <w:r w:rsidR="003B7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7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ихся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D90D89" w:rsidP="003B659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 них успевают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D90D89" w:rsidP="003B659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Окончили год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3B659B" w:rsidP="0088083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год</w:t>
            </w:r>
            <w:r w:rsidR="005E06D6"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A75" w:rsidRDefault="003B659B" w:rsidP="003B7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успевают </w:t>
            </w:r>
          </w:p>
          <w:p w:rsidR="00454085" w:rsidRPr="003B7A75" w:rsidRDefault="00454085" w:rsidP="003B7A75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3B659B" w:rsidP="0088083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Переведены условно </w:t>
            </w:r>
          </w:p>
        </w:tc>
      </w:tr>
      <w:tr w:rsidR="003B7A75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3B659B" w:rsidP="0088083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3B659B" w:rsidP="0088083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 них н/а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A75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D90D89" w:rsidP="00D90D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D90D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%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D90D89" w:rsidP="00D90D8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отметками  «4» и «5» </w:t>
            </w:r>
            <w:r w:rsidR="005E06D6">
              <w:br/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3B659B" w:rsidP="0088083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отметками «5» 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88083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3B659B" w:rsidP="0088083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/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3B659B" w:rsidP="0088083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3B7A7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42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100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%</w:t>
            </w:r>
            <w:r w:rsidR="000B3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  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3B7A7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29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29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100%  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659B" w:rsidRDefault="003B6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3,4 %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3B7A7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100% 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11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55%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3B7A7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8   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88083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0B3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88083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5E06D6"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0B3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3B7A7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4B2B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0B3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4B2B3C" w:rsidRDefault="004B2B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B3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4B2B3C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="004B2B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0B374E" w:rsidRDefault="004B2B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B3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4B2B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3B7A7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4B2B3C" w:rsidRDefault="000B374E" w:rsidP="004B2B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4B2B3C" w:rsidRDefault="004B2B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B3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4B2B3C" w:rsidRDefault="000B374E" w:rsidP="004B2B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4B2B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0B37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4B2B3C" w:rsidRDefault="004B2B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B3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4B2B3C" w:rsidRDefault="004B2B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4B2B3C" w:rsidRDefault="004B2B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B3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880835" w:rsidRDefault="004B2B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9,2%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:rsidR="00090466" w:rsidRDefault="004B2B3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Если сравнивать результаты освоения обучающимися программ основного общего образования по показателю «успеваемость»  в 2020 году с результатами  освоения учащимися программ основного общего образования по показателю  «успеваемость» в 2019 году, то можно отметить</w:t>
      </w:r>
      <w:r w:rsidR="0009046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что процент учащихся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окончивших  на «4» и «5» , </w:t>
      </w:r>
      <w:r w:rsidR="00090466">
        <w:rPr>
          <w:rFonts w:hAnsi="Times New Roman" w:cs="Times New Roman"/>
          <w:color w:val="000000"/>
          <w:sz w:val="24"/>
          <w:szCs w:val="24"/>
          <w:lang w:val="ru-RU"/>
        </w:rPr>
        <w:t>увеличился на 1,1 % ( в 2019 был 46,2% ) , процент учащихся , окончивших на «5»  снизился на 0,2% ( в 2019 – 9,4%).</w:t>
      </w:r>
    </w:p>
    <w:p w:rsidR="00D3215D" w:rsidRDefault="0009046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2020 году  учащиеся  9-х классов успешно сдали итоговое собеседование по русскому языку в качестве допуска к государственной итоговой аттестации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215D">
        <w:rPr>
          <w:rFonts w:hAnsi="Times New Roman" w:cs="Times New Roman"/>
          <w:color w:val="000000"/>
          <w:sz w:val="24"/>
          <w:szCs w:val="24"/>
          <w:lang w:val="ru-RU"/>
        </w:rPr>
        <w:t xml:space="preserve"> По итогам  испытания все получили «зачет» за итоговое собеседование. </w:t>
      </w:r>
    </w:p>
    <w:p w:rsidR="00D3215D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Осенью 2020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 </w:t>
      </w:r>
      <w:r w:rsidR="00D3215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Ученики в целом справились с предложенными работами и хорошо написали свои работы</w:t>
      </w:r>
      <w:r w:rsidR="004A793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215D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показав неплохие результаты.  Плохо </w:t>
      </w:r>
      <w:proofErr w:type="gramStart"/>
      <w:r w:rsidR="00D3215D">
        <w:rPr>
          <w:rFonts w:hAnsi="Times New Roman" w:cs="Times New Roman"/>
          <w:color w:val="000000"/>
          <w:sz w:val="24"/>
          <w:szCs w:val="24"/>
          <w:lang w:val="ru-RU"/>
        </w:rPr>
        <w:t>справились с заданиями ученики 7 класса по русскому языку  показав</w:t>
      </w:r>
      <w:proofErr w:type="gramEnd"/>
      <w:r w:rsidR="00D3215D">
        <w:rPr>
          <w:rFonts w:hAnsi="Times New Roman" w:cs="Times New Roman"/>
          <w:color w:val="000000"/>
          <w:sz w:val="24"/>
          <w:szCs w:val="24"/>
          <w:lang w:val="ru-RU"/>
        </w:rPr>
        <w:t xml:space="preserve"> низкий процент качества </w:t>
      </w:r>
      <w:r w:rsidR="004A7935">
        <w:rPr>
          <w:rFonts w:hAnsi="Times New Roman" w:cs="Times New Roman"/>
          <w:color w:val="000000"/>
          <w:sz w:val="24"/>
          <w:szCs w:val="24"/>
          <w:lang w:val="ru-RU"/>
        </w:rPr>
        <w:t>– 25%; ученики 8 класса плохо справились с заданиями по истории – 33%;  по  географии – 44%</w:t>
      </w:r>
      <w:r w:rsidR="000860BF">
        <w:rPr>
          <w:rFonts w:hAnsi="Times New Roman" w:cs="Times New Roman"/>
          <w:color w:val="000000"/>
          <w:sz w:val="24"/>
          <w:szCs w:val="24"/>
          <w:lang w:val="ru-RU"/>
        </w:rPr>
        <w:t xml:space="preserve">; а  учащиеся 9 класса  по математике выполнили задания, получив в основном  оценки – три, что составило – 0% качество  выполненных работ. </w:t>
      </w:r>
      <w:r w:rsidRPr="00D3215D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результатов по отдельным заданиям показал </w:t>
      </w:r>
      <w:r w:rsidR="00D3215D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необходимость системной и каждодневной работы по отдельным заданиям</w:t>
      </w:r>
      <w:r w:rsidR="003B7A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215D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которые вызвали затруднения у учащихся.</w:t>
      </w:r>
    </w:p>
    <w:p w:rsidR="00454085" w:rsidRPr="00D3215D" w:rsidRDefault="00D321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Руководителям школьных методических объединений  рекомендуем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F3B8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="00FF3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54085" w:rsidRPr="00FF3B8B" w:rsidRDefault="00FF3B8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Спланировать коррекционную работу, чтобы устранить пробелы; </w:t>
      </w:r>
    </w:p>
    <w:p w:rsidR="00454085" w:rsidRPr="00FF3B8B" w:rsidRDefault="00FF3B8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повторение по темам, которые вызвали затруднения для класса в целом; </w:t>
      </w:r>
    </w:p>
    <w:p w:rsidR="00454085" w:rsidRPr="00FF3B8B" w:rsidRDefault="00FF3B8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индивидуальные тренировочные упражнения по разделам учебного курса, которые были проблемными для учащихся; </w:t>
      </w:r>
    </w:p>
    <w:p w:rsidR="00454085" w:rsidRPr="00FF3B8B" w:rsidRDefault="00FF3B8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Организовать на уроках работу с текстовой информацией</w:t>
      </w:r>
      <w:r w:rsidR="003B7A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 </w:t>
      </w:r>
    </w:p>
    <w:p w:rsidR="00454085" w:rsidRPr="00FF3B8B" w:rsidRDefault="00FF3B8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Совершенствовать навыки работы учеников со справочной литературой. </w:t>
      </w:r>
    </w:p>
    <w:p w:rsidR="00454085" w:rsidRDefault="00FF3B8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Повторная диагностика в виде контрольной работы по типу ВПР показала положительную динамику</w:t>
      </w:r>
      <w:r w:rsidR="003B7A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более 80% </w:t>
      </w:r>
      <w:r w:rsidR="00FA5708">
        <w:rPr>
          <w:rFonts w:hAnsi="Times New Roman" w:cs="Times New Roman"/>
          <w:color w:val="000000"/>
          <w:sz w:val="24"/>
          <w:szCs w:val="24"/>
          <w:lang w:val="ru-RU"/>
        </w:rPr>
        <w:t>учени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 w:rsidR="00FA5708">
        <w:rPr>
          <w:rFonts w:hAnsi="Times New Roman" w:cs="Times New Roman"/>
          <w:color w:val="000000"/>
          <w:sz w:val="24"/>
          <w:szCs w:val="24"/>
          <w:lang w:val="ru-RU"/>
        </w:rPr>
        <w:t xml:space="preserve"> справились с заданиями, которые вызывали затруднения </w:t>
      </w:r>
      <w:proofErr w:type="gramStart"/>
      <w:r w:rsidR="00FA570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FA5708">
        <w:rPr>
          <w:rFonts w:hAnsi="Times New Roman" w:cs="Times New Roman"/>
          <w:color w:val="000000"/>
          <w:sz w:val="24"/>
          <w:szCs w:val="24"/>
          <w:lang w:val="ru-RU"/>
        </w:rPr>
        <w:t xml:space="preserve"> осенних ВПР.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A5708" w:rsidRPr="00FF3B8B" w:rsidRDefault="00FA57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4085" w:rsidRPr="00FA5708" w:rsidRDefault="005E06D6" w:rsidP="003B7A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программ среднего общего образования обучающимися 10, </w:t>
      </w:r>
      <w:r w:rsidR="003B7A75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11 классов по показателю </w:t>
      </w:r>
      <w:r w:rsidRPr="00FA5708">
        <w:rPr>
          <w:rFonts w:hAnsi="Times New Roman" w:cs="Times New Roman"/>
          <w:color w:val="000000"/>
          <w:sz w:val="24"/>
          <w:szCs w:val="24"/>
          <w:lang w:val="ru-RU"/>
        </w:rPr>
        <w:t>«успеваемость» в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708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3"/>
        <w:gridCol w:w="1144"/>
        <w:gridCol w:w="487"/>
        <w:gridCol w:w="543"/>
        <w:gridCol w:w="916"/>
        <w:gridCol w:w="543"/>
        <w:gridCol w:w="916"/>
        <w:gridCol w:w="458"/>
        <w:gridCol w:w="487"/>
        <w:gridCol w:w="290"/>
        <w:gridCol w:w="487"/>
        <w:gridCol w:w="290"/>
        <w:gridCol w:w="677"/>
        <w:gridCol w:w="390"/>
        <w:gridCol w:w="290"/>
        <w:gridCol w:w="576"/>
      </w:tblGrid>
      <w:tr w:rsidR="00A57839" w:rsidTr="00A578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3B7A75" w:rsidRDefault="00FA5708" w:rsidP="003B7A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="003B7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FA57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FA57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 них успевают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FA57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Окончили полугодие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A5708" w:rsidRDefault="00FA5708" w:rsidP="00FA57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A5708" w:rsidRDefault="00FA5708" w:rsidP="00FA57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успевают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FA57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Переведены условно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FA57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Сменили форму обучения </w:t>
            </w:r>
          </w:p>
        </w:tc>
      </w:tr>
      <w:tr w:rsidR="00A57839" w:rsidTr="00A578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A5708" w:rsidRDefault="00FA57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FA57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 них н/а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839" w:rsidTr="00A578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A5708" w:rsidRDefault="00FA5708" w:rsidP="00FA57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A5708" w:rsidRDefault="00FA57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FA57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отметками «4»и «5» </w:t>
            </w:r>
            <w:r w:rsidR="005E06D6">
              <w:br/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A5708" w:rsidRDefault="00FA57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FA57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отметками «5» </w:t>
            </w:r>
            <w:r w:rsidR="005E06D6">
              <w:br/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A5708" w:rsidRDefault="00FA57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FA57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FA5708" w:rsidRDefault="00FA57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A5783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A57839" w:rsidRDefault="00FA57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A5783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A57839" w:rsidRDefault="00FA57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A57839" w:rsidRDefault="00FA57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FA5708" w:rsidP="00A5783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</w:tr>
      <w:tr w:rsidR="00A57839" w:rsidTr="00A578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839" w:rsidRPr="00A57839" w:rsidRDefault="00A578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100% 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8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100% 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38%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4085" w:rsidRPr="00A57839" w:rsidRDefault="00A57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B25962" w:rsidRDefault="00A5783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среднего общего образования по показателю «успеваемость»  в 2020 учебном году </w:t>
      </w:r>
      <w:r w:rsidR="00B25962">
        <w:rPr>
          <w:rFonts w:hAnsi="Times New Roman" w:cs="Times New Roman"/>
          <w:color w:val="000000"/>
          <w:sz w:val="24"/>
          <w:szCs w:val="24"/>
          <w:lang w:val="ru-RU"/>
        </w:rPr>
        <w:t>вырос на 27,3 процента (в 2019 году количество обучающихся</w:t>
      </w:r>
      <w:proofErr w:type="gramStart"/>
      <w:r w:rsidR="00B25962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B25962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которые закончили полугодие на «4» и «5» , было 72,7%) , процент учащихся, окончивших на «5» увеличился по сравнению с 2019 годом (в 2019 было 18,2 процента). </w:t>
      </w:r>
    </w:p>
    <w:p w:rsidR="00454085" w:rsidRDefault="00B2596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неблагоприятной эпидемиологической обстановкой, связанной с распространением новой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инфекции на территории России, итоговое сочинение (изложение) в 2020 году было перенесено на 2021 год, поэтому итоговое сочинение (</w:t>
      </w:r>
      <w:r w:rsidR="00175AA2">
        <w:rPr>
          <w:rFonts w:hAnsi="Times New Roman" w:cs="Times New Roman"/>
          <w:color w:val="000000"/>
          <w:sz w:val="24"/>
          <w:szCs w:val="24"/>
          <w:lang w:val="ru-RU"/>
        </w:rPr>
        <w:t>изло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жение) в 2020 году не проводилось.</w:t>
      </w:r>
    </w:p>
    <w:p w:rsidR="00B25962" w:rsidRDefault="00C946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2020 году ОГЭ</w:t>
      </w:r>
      <w:r w:rsidR="00175AA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ЕГЕ</w:t>
      </w:r>
      <w:r w:rsidR="00175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ГВЭ отменили как форму аттестации для всех учеников на основании  поста</w:t>
      </w:r>
      <w:r w:rsidR="005077CB">
        <w:rPr>
          <w:rFonts w:hAnsi="Times New Roman" w:cs="Times New Roman"/>
          <w:color w:val="000000"/>
          <w:sz w:val="24"/>
          <w:szCs w:val="24"/>
          <w:lang w:val="ru-RU"/>
        </w:rPr>
        <w:t xml:space="preserve">новления Правительства от 10.06.2020 №842. </w:t>
      </w:r>
      <w:r w:rsidR="00175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077CB">
        <w:rPr>
          <w:rFonts w:hAnsi="Times New Roman" w:cs="Times New Roman"/>
          <w:color w:val="000000"/>
          <w:sz w:val="24"/>
          <w:szCs w:val="24"/>
          <w:lang w:val="ru-RU"/>
        </w:rPr>
        <w:t>ЕГЭ сдавали только выпускники</w:t>
      </w:r>
      <w:r w:rsidR="000860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077CB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которые планировали поступать в высшие учебные заведения</w:t>
      </w:r>
      <w:r w:rsidR="00D674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077CB">
        <w:rPr>
          <w:rFonts w:hAnsi="Times New Roman" w:cs="Times New Roman"/>
          <w:color w:val="000000"/>
          <w:sz w:val="24"/>
          <w:szCs w:val="24"/>
          <w:lang w:val="ru-RU"/>
        </w:rPr>
        <w:t xml:space="preserve"> Гим</w:t>
      </w:r>
      <w:r w:rsidR="00863D56">
        <w:rPr>
          <w:rFonts w:hAnsi="Times New Roman" w:cs="Times New Roman"/>
          <w:color w:val="000000"/>
          <w:sz w:val="24"/>
          <w:szCs w:val="24"/>
          <w:lang w:val="ru-RU"/>
        </w:rPr>
        <w:t xml:space="preserve">назия выдавала  аттестаты  по результатам промежуточной аттестации, которую провели на основании рекомендаций  Министерства просвещения и регионального министерства образования с учетом текущей ситуации: годовые оценки выставили по итогам трех прошедших  </w:t>
      </w:r>
      <w:r w:rsidR="002E24D0">
        <w:rPr>
          <w:rFonts w:hAnsi="Times New Roman" w:cs="Times New Roman"/>
          <w:color w:val="000000"/>
          <w:sz w:val="24"/>
          <w:szCs w:val="24"/>
          <w:lang w:val="ru-RU"/>
        </w:rPr>
        <w:t>четвертей. Оценки за 4-ю дистанционную четверть не отразились на итоговых баллах учеников.</w:t>
      </w:r>
    </w:p>
    <w:p w:rsidR="002E24D0" w:rsidRPr="00A57839" w:rsidRDefault="002E24D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Анализ данных показывает:  увеличилось число учеников 9-х и 11-х классов, которые получили аттестат особого образца в сравнении с итогами прошлого года, и в полтора раза уменьшилось число учеников с одной тройкой. 50% учеников не писали ЕГЭ, 37% в качестве предмета по выбору сдавали обществознание, 37% - биологию; 25% - историю, химию, английский язык;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12%- физику. </w:t>
      </w:r>
    </w:p>
    <w:p w:rsidR="002B76DD" w:rsidRDefault="002B76D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Результаты сдачи ЕГЭ в 2020 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98"/>
        <w:gridCol w:w="1320"/>
        <w:gridCol w:w="1768"/>
        <w:gridCol w:w="2283"/>
        <w:gridCol w:w="1158"/>
      </w:tblGrid>
      <w:tr w:rsidR="002B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2B76DD" w:rsidP="002B76D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Сдавали всего человек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2B76DD" w:rsidP="002B76D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Сколько человек получили 100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2B76DD" w:rsidP="002B76D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Сколько обучающихся получили 90-98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2B76DD" w:rsidP="002B76D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Средний балл </w:t>
            </w:r>
          </w:p>
        </w:tc>
      </w:tr>
      <w:tr w:rsidR="002B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2B76DD" w:rsidP="00175AA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4,4</w:t>
            </w:r>
          </w:p>
        </w:tc>
      </w:tr>
      <w:tr w:rsidR="002B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4,5</w:t>
            </w:r>
          </w:p>
        </w:tc>
      </w:tr>
      <w:tr w:rsidR="002B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4,0</w:t>
            </w:r>
          </w:p>
        </w:tc>
      </w:tr>
      <w:tr w:rsidR="002B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2,5</w:t>
            </w:r>
          </w:p>
        </w:tc>
      </w:tr>
      <w:tr w:rsidR="002B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3,4</w:t>
            </w:r>
          </w:p>
        </w:tc>
      </w:tr>
      <w:tr w:rsidR="002B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B76DD" w:rsidRDefault="002B76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01AA7" w:rsidRDefault="00001A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3,7 </w:t>
            </w:r>
          </w:p>
        </w:tc>
      </w:tr>
      <w:tr w:rsidR="002B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01AA7" w:rsidRDefault="00001A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01AA7" w:rsidRDefault="00001A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01AA7" w:rsidRDefault="00001A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01AA7" w:rsidRDefault="00001A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01AA7" w:rsidRDefault="00001A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3,5</w:t>
            </w:r>
          </w:p>
        </w:tc>
      </w:tr>
      <w:tr w:rsidR="002B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01AA7" w:rsidRDefault="00001A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01AA7" w:rsidRDefault="00001AA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01AA7" w:rsidRDefault="00001A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01AA7" w:rsidRDefault="00001A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01AA7" w:rsidRDefault="00001A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3,5</w:t>
            </w:r>
          </w:p>
        </w:tc>
      </w:tr>
    </w:tbl>
    <w:p w:rsidR="00454085" w:rsidRDefault="00454085">
      <w:pPr>
        <w:rPr>
          <w:rFonts w:hAnsi="Times New Roman" w:cs="Times New Roman"/>
          <w:color w:val="000000"/>
          <w:sz w:val="24"/>
          <w:szCs w:val="24"/>
        </w:rPr>
      </w:pPr>
    </w:p>
    <w:p w:rsidR="00454085" w:rsidRDefault="00454085">
      <w:pPr>
        <w:rPr>
          <w:rFonts w:hAnsi="Times New Roman" w:cs="Times New Roman"/>
          <w:color w:val="000000"/>
          <w:sz w:val="24"/>
          <w:szCs w:val="24"/>
        </w:rPr>
      </w:pPr>
    </w:p>
    <w:p w:rsidR="00454085" w:rsidRPr="005E06D6" w:rsidRDefault="005E0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5E06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861C0D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учебного процесса в </w:t>
      </w:r>
      <w:r w:rsidR="00861C0D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гимназии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регламентируется режимом занятий, учебным планом, календарным учебным графиком, расписанием занятий, локальными нормативными актами </w:t>
      </w:r>
      <w:r w:rsidR="00861C0D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</w:p>
    <w:p w:rsidR="00EC1E99" w:rsidRDefault="00861C0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</w:t>
      </w:r>
      <w:r w:rsidR="00175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гимназии осуществляется по пятидневной учебной неделе для 1-х классов, по шестидневной учебной неделе – для 2-11-х классов. Занятия проводятся в одну смену для всех обучающихся</w:t>
      </w:r>
      <w:r w:rsidR="005E06D6" w:rsidRPr="005E06D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учащихся 1-4 классов после уроков организована работа группы продленного дня и кружковая работа.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СП 3.1/2.43598-20 </w:t>
      </w:r>
      <w:r w:rsidR="00EC1E99">
        <w:rPr>
          <w:rFonts w:hAnsi="Times New Roman" w:cs="Times New Roman"/>
          <w:color w:val="000000"/>
          <w:sz w:val="24"/>
          <w:szCs w:val="24"/>
          <w:lang w:val="ru-RU"/>
        </w:rPr>
        <w:t xml:space="preserve"> и методическими рекомендациями по организации </w:t>
      </w:r>
      <w:proofErr w:type="gramStart"/>
      <w:r w:rsidR="00EC1E99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начала работы </w:t>
      </w:r>
      <w:r w:rsidR="00AC7CC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организаций города Дербента</w:t>
      </w:r>
      <w:proofErr w:type="gramEnd"/>
      <w:r w:rsidR="00AC7CCF">
        <w:rPr>
          <w:rFonts w:hAnsi="Times New Roman" w:cs="Times New Roman"/>
          <w:color w:val="000000"/>
          <w:sz w:val="24"/>
          <w:szCs w:val="24"/>
          <w:lang w:val="ru-RU"/>
        </w:rPr>
        <w:t xml:space="preserve"> в 2020/21 учебном году гимназия</w:t>
      </w:r>
      <w:r w:rsidR="000860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1. Уведомила управление </w:t>
      </w:r>
      <w:proofErr w:type="spellStart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по городу </w:t>
      </w:r>
      <w:r w:rsidR="00AC7CCF">
        <w:rPr>
          <w:rFonts w:hAnsi="Times New Roman" w:cs="Times New Roman"/>
          <w:color w:val="000000"/>
          <w:sz w:val="24"/>
          <w:szCs w:val="24"/>
          <w:lang w:val="ru-RU"/>
        </w:rPr>
        <w:t>Дербенту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о дате начала образовательного процесса;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2. Разработала графики входа учеников через </w:t>
      </w:r>
      <w:r w:rsidR="00AC7CCF">
        <w:rPr>
          <w:rFonts w:hAnsi="Times New Roman" w:cs="Times New Roman"/>
          <w:color w:val="000000"/>
          <w:sz w:val="24"/>
          <w:szCs w:val="24"/>
          <w:lang w:val="ru-RU"/>
        </w:rPr>
        <w:t xml:space="preserve">два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входа в </w:t>
      </w:r>
      <w:r w:rsidR="00AC7CCF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3. Подготовила новое расписание со смещенным началом урока и каскадное расписание звонков, чтобы минимизировать контакты учеников;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Закрепила классы за кабинетами;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5. Составила и утвердила графики уборки, проветривания кабинетов и рекреаций;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6. Подготовила расписание работы столовой и приема пищи с учетом </w:t>
      </w:r>
      <w:proofErr w:type="spellStart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дистанцированной</w:t>
      </w:r>
      <w:proofErr w:type="spellEnd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рассадки классов, учеников к накрыванию в столовой не допускали;</w:t>
      </w:r>
    </w:p>
    <w:p w:rsidR="00454085" w:rsidRPr="005E06D6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7. Разместила на сайте </w:t>
      </w:r>
      <w:r w:rsidR="00AC7CCF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гимназии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информацию об </w:t>
      </w:r>
      <w:proofErr w:type="spellStart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</w:t>
      </w:r>
      <w:r w:rsidR="00AC7CCF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официальным родительским группам в </w:t>
      </w:r>
      <w:proofErr w:type="spellStart"/>
      <w:r w:rsidR="00AC7CCF">
        <w:rPr>
          <w:rFonts w:hAnsi="Times New Roman" w:cs="Times New Roman"/>
          <w:color w:val="000000"/>
          <w:sz w:val="24"/>
          <w:szCs w:val="24"/>
          <w:lang w:val="ru-RU"/>
        </w:rPr>
        <w:t>WhatsApp</w:t>
      </w:r>
      <w:proofErr w:type="spellEnd"/>
      <w:r w:rsidR="00AC7CCF">
        <w:rPr>
          <w:rFonts w:hAnsi="Times New Roman" w:cs="Times New Roman"/>
          <w:color w:val="000000"/>
          <w:sz w:val="24"/>
          <w:szCs w:val="24"/>
          <w:lang w:val="ru-RU"/>
        </w:rPr>
        <w:t xml:space="preserve"> и через сайты учеников. </w:t>
      </w:r>
    </w:p>
    <w:p w:rsidR="00454085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8. Закупила бесконтактные термометры, </w:t>
      </w:r>
      <w:proofErr w:type="spellStart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тепловизоры</w:t>
      </w:r>
      <w:proofErr w:type="spellEnd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– два стационарных на главные входы, один ручной, </w:t>
      </w:r>
      <w:proofErr w:type="spellStart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перчатки. </w:t>
      </w:r>
    </w:p>
    <w:p w:rsidR="00175AA2" w:rsidRPr="00175AA2" w:rsidRDefault="00175A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4085" w:rsidRDefault="005E06D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V.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востребованности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2"/>
        <w:gridCol w:w="554"/>
        <w:gridCol w:w="810"/>
        <w:gridCol w:w="792"/>
        <w:gridCol w:w="1506"/>
        <w:gridCol w:w="555"/>
        <w:gridCol w:w="922"/>
        <w:gridCol w:w="1506"/>
        <w:gridCol w:w="1038"/>
        <w:gridCol w:w="762"/>
      </w:tblGrid>
      <w:tr w:rsidR="00265B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AC7CCF" w:rsidP="00265B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 выпуска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265BE1" w:rsidRDefault="00AC7C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265BE1" w:rsidRDefault="00265B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школа</w:t>
            </w:r>
          </w:p>
        </w:tc>
      </w:tr>
      <w:tr w:rsidR="00265BE1" w:rsidRPr="00261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AC7CCF" w:rsidP="00265B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AC7CCF" w:rsidRDefault="00AC7CCF" w:rsidP="00265B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Перешли в 10-й класс гимназии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AC7CCF" w:rsidRDefault="00AC7CCF" w:rsidP="00265B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Перешли в 10-й класс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другого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AC7CCF" w:rsidP="00265B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Поступили в профессиональную ОО</w:t>
            </w:r>
            <w:r w:rsidR="005E06D6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AC7CCF" w:rsidP="00265B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AC7CCF" w:rsidP="00265B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Поступили в ВУЗ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AC7CCF" w:rsidP="00265B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Поступили в профессионал</w:t>
            </w:r>
            <w:r w:rsidR="0017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ную 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265BE1" w:rsidRDefault="00AC7CCF" w:rsidP="00265BE1">
            <w:pPr>
              <w:rPr>
                <w:b/>
              </w:rPr>
            </w:pPr>
            <w:r w:rsidRPr="00265B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Устроились на работу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265BE1" w:rsidRDefault="00265B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Пошли на срочную службу по призыву </w:t>
            </w:r>
          </w:p>
        </w:tc>
      </w:tr>
      <w:tr w:rsidR="00265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265BE1" w:rsidRDefault="00265B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175AA2" w:rsidRDefault="00265B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175AA2" w:rsidRDefault="00175A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265BE1" w:rsidRDefault="00175A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265BE1" w:rsidRDefault="00175A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265B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265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265BE1" w:rsidRDefault="00265B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175AA2" w:rsidRDefault="00265B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B72AB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E06D6"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175AA2" w:rsidRDefault="00175A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175AA2" w:rsidRDefault="00175A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175AA2" w:rsidRDefault="00175A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175AA2" w:rsidRDefault="00175A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175AA2" w:rsidRDefault="00175A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175AA2" w:rsidRDefault="00175A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265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265BE1" w:rsidRDefault="00265B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175AA2" w:rsidRDefault="00175A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B72ABC" w:rsidRDefault="00B72A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B72AB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E06D6"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B72ABC" w:rsidRDefault="00B72A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B72ABC" w:rsidRDefault="00B72A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B72ABC" w:rsidRDefault="00B72A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B72ABC" w:rsidRDefault="00B72A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Pr="00B72ABC" w:rsidRDefault="00B72A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:rsidR="00B72ABC" w:rsidRDefault="00B72A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никто из выпускников не перешел в 10-й класс другой  ОО, большая часть выпускников продолжила  обучение в гимназии, а часть выпускников поступила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профессиональные ОО.</w:t>
      </w:r>
    </w:p>
    <w:p w:rsidR="00454085" w:rsidRPr="0084790F" w:rsidRDefault="00B72ABC" w:rsidP="00387EB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</w:t>
      </w:r>
      <w:r w:rsidR="000860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поступающих в ВУЗ</w:t>
      </w:r>
      <w:r w:rsidR="000860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почти не меняется</w:t>
      </w:r>
      <w:r w:rsidR="00D674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учебу продолжают  ученики, которые еще во время учебы решили продолжить обучение в высших учебных заведениях. Остальные желают год поработать, а потом определиться </w:t>
      </w:r>
      <w:r w:rsidR="00387E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выбором будущей профессии. </w:t>
      </w:r>
    </w:p>
    <w:p w:rsidR="00454085" w:rsidRPr="00387EB8" w:rsidRDefault="005E0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387E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387EB8" w:rsidRDefault="00387EB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в гимназии работают</w:t>
      </w:r>
      <w:r w:rsidR="000860BF">
        <w:rPr>
          <w:rFonts w:hAnsi="Times New Roman" w:cs="Times New Roman"/>
          <w:color w:val="000000"/>
          <w:sz w:val="24"/>
          <w:szCs w:val="24"/>
          <w:lang w:val="ru-RU"/>
        </w:rPr>
        <w:t xml:space="preserve"> 33 педагога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из них 8 – внутренних совместителей и 6 человек – внешних совместителей. В 2020 году  на высшую квалификационную категорию</w:t>
      </w:r>
      <w:r w:rsidR="00E769B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-  2 человека.</w:t>
      </w:r>
    </w:p>
    <w:p w:rsidR="00387EB8" w:rsidRDefault="00387EB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В целях повышения качества образовательной деятельности  в гимназии проводится целенаправленная кадровая политика, основная цель которой – обеспечение оптимального баланса  процессов обновления и сохранения численного и качественного состава кадров в его развитии, в соответствии с потребностями гимназии и требованиями действующего законодательства.</w:t>
      </w:r>
    </w:p>
    <w:p w:rsidR="00454085" w:rsidRPr="00387EB8" w:rsidRDefault="00387EB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принципы кадровой политики направлены: </w:t>
      </w:r>
    </w:p>
    <w:p w:rsidR="00454085" w:rsidRPr="0084790F" w:rsidRDefault="0082338B" w:rsidP="0082338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сохранение</w:t>
      </w:r>
      <w:r w:rsidR="00E76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укрепление и развитие кадрового потенциала; </w:t>
      </w:r>
    </w:p>
    <w:p w:rsidR="0082338B" w:rsidRDefault="0082338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</w:t>
      </w:r>
      <w:r w:rsidR="00D674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769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способного работать в современных условиях;</w:t>
      </w:r>
    </w:p>
    <w:p w:rsidR="0082338B" w:rsidRDefault="0082338B" w:rsidP="0082338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38B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Повышения уровня квалификации персонала. </w:t>
      </w:r>
    </w:p>
    <w:p w:rsidR="00E769B8" w:rsidRDefault="0082338B" w:rsidP="00E769B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0CA7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</w:t>
      </w:r>
      <w:r w:rsidR="00E76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0CA7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которое определяет качество подготовки обучающихся, необходимо констатировать  следующее:</w:t>
      </w:r>
    </w:p>
    <w:p w:rsidR="00A30CA7" w:rsidRDefault="00A30CA7" w:rsidP="00A30CA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4085" w:rsidRPr="00A30CA7" w:rsidRDefault="0082338B" w:rsidP="00A30CA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0CA7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 деятельность в гимназии обеспечена квалифицированным профессиональным педагогическим составом; </w:t>
      </w:r>
    </w:p>
    <w:p w:rsidR="00454085" w:rsidRPr="00A30CA7" w:rsidRDefault="00A30CA7" w:rsidP="00A30CA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0CA7">
        <w:rPr>
          <w:rFonts w:hAnsi="Times New Roman" w:cs="Times New Roman"/>
          <w:color w:val="000000"/>
          <w:sz w:val="24"/>
          <w:szCs w:val="24"/>
          <w:lang w:val="ru-RU"/>
        </w:rPr>
        <w:t>В гимназии создана устойчивая целевая кадровая система, в которой осуществляется подготовка новых кадров из числа собственных выпускников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0CA7" w:rsidRPr="0084790F" w:rsidRDefault="00A30CA7" w:rsidP="00A30CA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0CA7">
        <w:rPr>
          <w:rFonts w:hAnsi="Times New Roman" w:cs="Times New Roman"/>
          <w:color w:val="000000"/>
          <w:sz w:val="24"/>
          <w:szCs w:val="24"/>
          <w:lang w:val="ru-RU"/>
        </w:rPr>
        <w:t xml:space="preserve">Кадровый потенциал  гимназии динамично развивается на основе целенаправленной  работы по повышению квалификации педагогов. </w:t>
      </w:r>
    </w:p>
    <w:p w:rsidR="00454085" w:rsidRPr="0084790F" w:rsidRDefault="00A30CA7" w:rsidP="00A30CA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 итогам 2020 года гимназия  перешла на применение профессиональных стандартов. Из</w:t>
      </w:r>
      <w:r w:rsidR="00E769B8">
        <w:rPr>
          <w:rFonts w:hAnsi="Times New Roman" w:cs="Times New Roman"/>
          <w:color w:val="000000"/>
          <w:sz w:val="24"/>
          <w:szCs w:val="24"/>
          <w:lang w:val="ru-RU"/>
        </w:rPr>
        <w:t xml:space="preserve">  33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 гимназии все педагогические работники соответствуют  квалификационным требованиям</w:t>
      </w:r>
      <w:r w:rsidR="00F06E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="00F06E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</w:t>
      </w:r>
    </w:p>
    <w:p w:rsidR="00454085" w:rsidRPr="00A30CA7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В период дистанционного обучения все педагоги</w:t>
      </w:r>
      <w:r w:rsidR="004F3D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0CA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="004F3D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освоили онлайн-сервисы,</w:t>
      </w:r>
      <w:r w:rsidR="00267A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применяли цифровые образовательные ресурсы, вели электронные формы документации, в том числе электронный   </w:t>
      </w:r>
      <w:r w:rsidR="00D674B8">
        <w:rPr>
          <w:rFonts w:hAnsi="Times New Roman" w:cs="Times New Roman"/>
          <w:color w:val="000000"/>
          <w:sz w:val="24"/>
          <w:szCs w:val="24"/>
          <w:lang w:val="ru-RU"/>
        </w:rPr>
        <w:t xml:space="preserve">дневник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учеников.</w:t>
      </w:r>
      <w:r w:rsidRPr="005E06D6">
        <w:rPr>
          <w:lang w:val="ru-RU"/>
        </w:rPr>
        <w:br/>
      </w:r>
      <w:r w:rsidR="00267A45">
        <w:rPr>
          <w:rFonts w:hAnsi="Times New Roman" w:cs="Times New Roman"/>
          <w:color w:val="000000"/>
          <w:sz w:val="24"/>
          <w:szCs w:val="24"/>
          <w:lang w:val="ru-RU"/>
        </w:rPr>
        <w:t>5 педагогов прошли</w:t>
      </w:r>
      <w:r w:rsidR="00D674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7A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67A45">
        <w:rPr>
          <w:rFonts w:hAnsi="Times New Roman" w:cs="Times New Roman"/>
          <w:color w:val="000000"/>
          <w:sz w:val="24"/>
          <w:szCs w:val="24"/>
          <w:lang w:val="ru-RU"/>
        </w:rPr>
        <w:t>обучение по вопросам</w:t>
      </w:r>
      <w:proofErr w:type="gramEnd"/>
      <w:r w:rsidR="00267A45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дистанционного обучения в объеме от 16 до 72 часов. Один  педагог принял участие в записи</w:t>
      </w:r>
      <w:r w:rsidR="000F0A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7A4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="000F0AB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региональной дистанционной школы «</w:t>
      </w:r>
      <w:r w:rsidR="00AB454A">
        <w:rPr>
          <w:rFonts w:hAnsi="Times New Roman" w:cs="Times New Roman"/>
          <w:color w:val="000000"/>
          <w:sz w:val="24"/>
          <w:szCs w:val="24"/>
          <w:lang w:val="ru-RU"/>
        </w:rPr>
        <w:t>Дом Знания</w:t>
      </w:r>
      <w:r w:rsidR="000F0AB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B454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F0ABF">
        <w:rPr>
          <w:rFonts w:hAnsi="Times New Roman" w:cs="Times New Roman"/>
          <w:color w:val="000000"/>
          <w:sz w:val="24"/>
          <w:szCs w:val="24"/>
          <w:lang w:val="ru-RU"/>
        </w:rPr>
        <w:t xml:space="preserve"> 5 педагогов прошли повышение квалификации – освоили курс «Организационно-методические основы реализации дистанционной и смешанной модели обучения в образовательный процесс»</w:t>
      </w:r>
      <w:r w:rsidR="00D674B8">
        <w:rPr>
          <w:rFonts w:hAnsi="Times New Roman" w:cs="Times New Roman"/>
          <w:color w:val="000000"/>
          <w:sz w:val="24"/>
          <w:szCs w:val="24"/>
          <w:lang w:val="ru-RU"/>
        </w:rPr>
        <w:t xml:space="preserve">;  </w:t>
      </w:r>
      <w:r w:rsidR="000F0ABF">
        <w:rPr>
          <w:rFonts w:hAnsi="Times New Roman" w:cs="Times New Roman"/>
          <w:color w:val="000000"/>
          <w:sz w:val="24"/>
          <w:szCs w:val="24"/>
          <w:lang w:val="ru-RU"/>
        </w:rPr>
        <w:t xml:space="preserve"> «Цифровая трансформация образования. Современные инструменты дистанционного образования»  - 1 педагог; </w:t>
      </w:r>
      <w:r w:rsidR="00F06EC3">
        <w:rPr>
          <w:rFonts w:hAnsi="Times New Roman" w:cs="Times New Roman"/>
          <w:color w:val="000000"/>
          <w:sz w:val="24"/>
          <w:szCs w:val="24"/>
          <w:lang w:val="ru-RU"/>
        </w:rPr>
        <w:t>«Организация процесса обучения физике и инновационные подходы в условиях реализации ФГОС СОО»</w:t>
      </w:r>
      <w:r w:rsidR="00D674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06EC3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Учителя гимназии приняли участие  в онлай</w:t>
      </w:r>
      <w:proofErr w:type="gramStart"/>
      <w:r w:rsidR="00F06EC3">
        <w:rPr>
          <w:rFonts w:hAnsi="Times New Roman" w:cs="Times New Roman"/>
          <w:color w:val="000000"/>
          <w:sz w:val="24"/>
          <w:szCs w:val="24"/>
          <w:lang w:val="ru-RU"/>
        </w:rPr>
        <w:t>н-</w:t>
      </w:r>
      <w:proofErr w:type="gramEnd"/>
      <w:r w:rsidR="00F06EC3">
        <w:rPr>
          <w:rFonts w:hAnsi="Times New Roman" w:cs="Times New Roman"/>
          <w:color w:val="000000"/>
          <w:sz w:val="24"/>
          <w:szCs w:val="24"/>
          <w:lang w:val="ru-RU"/>
        </w:rPr>
        <w:t xml:space="preserve"> конференциях «Учитель физики 21 века: профессиональное развитие в условиях цифровой трансформации образования»; открытые уроки  «</w:t>
      </w:r>
      <w:proofErr w:type="spellStart"/>
      <w:r w:rsidR="00F06EC3">
        <w:rPr>
          <w:rFonts w:hAnsi="Times New Roman" w:cs="Times New Roman"/>
          <w:color w:val="000000"/>
          <w:sz w:val="24"/>
          <w:szCs w:val="24"/>
          <w:lang w:val="ru-RU"/>
        </w:rPr>
        <w:t>Проектория</w:t>
      </w:r>
      <w:proofErr w:type="spellEnd"/>
      <w:r w:rsidR="00F06EC3">
        <w:rPr>
          <w:rFonts w:hAnsi="Times New Roman" w:cs="Times New Roman"/>
          <w:color w:val="000000"/>
          <w:sz w:val="24"/>
          <w:szCs w:val="24"/>
          <w:lang w:val="ru-RU"/>
        </w:rPr>
        <w:t xml:space="preserve">»,  </w:t>
      </w:r>
      <w:proofErr w:type="spellStart"/>
      <w:r w:rsidR="00F06EC3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proofErr w:type="spellEnd"/>
      <w:r w:rsidR="00F06EC3">
        <w:rPr>
          <w:rFonts w:hAnsi="Times New Roman" w:cs="Times New Roman"/>
          <w:color w:val="000000"/>
          <w:sz w:val="24"/>
          <w:szCs w:val="24"/>
          <w:lang w:val="ru-RU"/>
        </w:rPr>
        <w:t xml:space="preserve"> курс по информационным технологиям в образовании «Методика создания и проведения электронных презентаций». </w:t>
      </w:r>
    </w:p>
    <w:p w:rsidR="00454085" w:rsidRPr="0084790F" w:rsidRDefault="005E0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="00F06E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D6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6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="00F06E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6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качества учебно-методического и библиотечно-информационного обеспечения</w:t>
      </w:r>
    </w:p>
    <w:p w:rsidR="00454085" w:rsidRPr="0084790F" w:rsidRDefault="004F3D9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454085" w:rsidRPr="00F06EC3" w:rsidRDefault="00F06EC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</w:t>
      </w:r>
      <w:r w:rsidR="004F3D98">
        <w:rPr>
          <w:rFonts w:hAnsi="Times New Roman" w:cs="Times New Roman"/>
          <w:color w:val="000000"/>
          <w:sz w:val="24"/>
          <w:szCs w:val="24"/>
          <w:lang w:val="ru-RU"/>
        </w:rPr>
        <w:t xml:space="preserve">бъем библиотечного фонда - </w:t>
      </w:r>
      <w:r w:rsidR="005E06D6" w:rsidRPr="00F06EC3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EC675C">
        <w:rPr>
          <w:rFonts w:hAnsi="Times New Roman" w:cs="Times New Roman"/>
          <w:color w:val="000000"/>
          <w:sz w:val="24"/>
          <w:szCs w:val="24"/>
          <w:lang w:val="ru-RU"/>
        </w:rPr>
        <w:t>6790</w:t>
      </w:r>
      <w:r w:rsidR="004F3D98">
        <w:rPr>
          <w:rFonts w:hAnsi="Times New Roman" w:cs="Times New Roman"/>
          <w:color w:val="000000"/>
          <w:sz w:val="24"/>
          <w:szCs w:val="24"/>
          <w:lang w:val="ru-RU"/>
        </w:rPr>
        <w:t xml:space="preserve">  Единиц </w:t>
      </w:r>
    </w:p>
    <w:p w:rsidR="00454085" w:rsidRPr="00F06EC3" w:rsidRDefault="00F06EC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F3D98">
        <w:rPr>
          <w:rFonts w:hAnsi="Times New Roman" w:cs="Times New Roman"/>
          <w:color w:val="000000"/>
          <w:sz w:val="24"/>
          <w:szCs w:val="24"/>
          <w:lang w:val="ru-RU"/>
        </w:rPr>
        <w:t>нигообеспеченность</w:t>
      </w:r>
      <w:proofErr w:type="spellEnd"/>
      <w:r w:rsidR="00071F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3D98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071F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3D98">
        <w:rPr>
          <w:rFonts w:hAnsi="Times New Roman" w:cs="Times New Roman"/>
          <w:color w:val="000000"/>
          <w:sz w:val="24"/>
          <w:szCs w:val="24"/>
          <w:lang w:val="ru-RU"/>
        </w:rPr>
        <w:t xml:space="preserve"> 95%;</w:t>
      </w:r>
      <w:r w:rsidR="005E06D6" w:rsidRPr="00F06EC3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454085" w:rsidRPr="00F06EC3" w:rsidRDefault="00F06EC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F3D98">
        <w:rPr>
          <w:rFonts w:hAnsi="Times New Roman" w:cs="Times New Roman"/>
          <w:color w:val="000000"/>
          <w:sz w:val="24"/>
          <w:szCs w:val="24"/>
          <w:lang w:val="ru-RU"/>
        </w:rPr>
        <w:t>бращаемость – 210 единиц в год;</w:t>
      </w:r>
    </w:p>
    <w:p w:rsidR="00454085" w:rsidRDefault="00F06EC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F3D98">
        <w:rPr>
          <w:rFonts w:hAnsi="Times New Roman" w:cs="Times New Roman"/>
          <w:color w:val="000000"/>
          <w:sz w:val="24"/>
          <w:szCs w:val="24"/>
          <w:lang w:val="ru-RU"/>
        </w:rPr>
        <w:t>бъем учебного фонда –</w:t>
      </w:r>
      <w:r w:rsidR="00925AA9">
        <w:rPr>
          <w:rFonts w:hAnsi="Times New Roman" w:cs="Times New Roman"/>
          <w:color w:val="000000"/>
          <w:sz w:val="24"/>
          <w:szCs w:val="24"/>
          <w:lang w:val="ru-RU"/>
        </w:rPr>
        <w:t>5690</w:t>
      </w:r>
      <w:r w:rsidR="00EC67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3D98">
        <w:rPr>
          <w:rFonts w:hAnsi="Times New Roman" w:cs="Times New Roman"/>
          <w:color w:val="000000"/>
          <w:sz w:val="24"/>
          <w:szCs w:val="24"/>
          <w:lang w:val="ru-RU"/>
        </w:rPr>
        <w:t>Единиц</w:t>
      </w:r>
    </w:p>
    <w:p w:rsidR="00454085" w:rsidRPr="004F3D98" w:rsidRDefault="004F3D9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формируется за счет федерального, республиканского, местного бюджетов. </w:t>
      </w:r>
    </w:p>
    <w:p w:rsidR="00D674B8" w:rsidRDefault="00D674B8" w:rsidP="00D6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</w:t>
      </w:r>
    </w:p>
    <w:p w:rsidR="00454085" w:rsidRPr="004F3D98" w:rsidRDefault="00D674B8" w:rsidP="00D674B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</w:t>
      </w:r>
      <w:r w:rsidR="005E06D6" w:rsidRPr="004F3D98">
        <w:rPr>
          <w:rFonts w:hAnsi="Times New Roman" w:cs="Times New Roman"/>
          <w:color w:val="000000"/>
          <w:sz w:val="24"/>
          <w:szCs w:val="24"/>
          <w:lang w:val="ru-RU"/>
        </w:rPr>
        <w:t>Состав фонда и его использование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9"/>
        <w:gridCol w:w="3531"/>
        <w:gridCol w:w="2332"/>
        <w:gridCol w:w="2665"/>
      </w:tblGrid>
      <w:tr w:rsidR="00E02A72" w:rsidRPr="002619C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4F3D98" w:rsidRDefault="004F3D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5E06D6" w:rsidRPr="004F3D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4F3D98" w:rsidRDefault="004F3D98" w:rsidP="004F3D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 литературы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4F3D98" w:rsidRDefault="004F3D98" w:rsidP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единиц в фонде 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 w:rsidP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Сколько экземпляров выдавалось за год </w:t>
            </w:r>
          </w:p>
        </w:tc>
      </w:tr>
      <w:tr w:rsidR="00E02A7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C675C" w:rsidRDefault="00925A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5690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5AA9" w:rsidRDefault="00925A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4150</w:t>
            </w:r>
          </w:p>
        </w:tc>
      </w:tr>
      <w:tr w:rsidR="00E02A7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71FDF" w:rsidRDefault="00071F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71FDF" w:rsidRDefault="00071F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</w:tr>
      <w:tr w:rsidR="00E02A7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C675C" w:rsidRDefault="00EC67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25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F06EC3" w:rsidRDefault="00F06EC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750</w:t>
            </w:r>
          </w:p>
        </w:tc>
      </w:tr>
      <w:tr w:rsidR="00E02A7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71FDF" w:rsidRDefault="00071F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71FDF" w:rsidRDefault="00071F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E02A7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 w:rsidP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Языковедение, литературоведение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71FDF" w:rsidRDefault="00071F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071FDF" w:rsidRDefault="00071F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E02A7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 w:rsidP="00E02A72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E02A7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E02A72" w:rsidP="00E02A7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E02A7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02A72" w:rsidRDefault="00E02A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E02A72" w:rsidP="00E02A7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Общественно-политическая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 w:rsidR="00454085" w:rsidRDefault="005E0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674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D674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06D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20.05.2020 № 254.</w:t>
      </w:r>
    </w:p>
    <w:p w:rsidR="00E02A72" w:rsidRDefault="00E02A7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 20 человек в день.</w:t>
      </w:r>
    </w:p>
    <w:p w:rsidR="00E02A72" w:rsidRPr="005E06D6" w:rsidRDefault="00E02A7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  достаточная</w:t>
      </w:r>
      <w:r w:rsidR="00925AA9">
        <w:rPr>
          <w:rFonts w:hAnsi="Times New Roman" w:cs="Times New Roman"/>
          <w:color w:val="000000"/>
          <w:sz w:val="24"/>
          <w:szCs w:val="24"/>
          <w:lang w:val="ru-RU"/>
        </w:rPr>
        <w:t xml:space="preserve">, кроме </w:t>
      </w:r>
      <w:r w:rsidR="00F06EC3">
        <w:rPr>
          <w:rFonts w:hAnsi="Times New Roman" w:cs="Times New Roman"/>
          <w:color w:val="000000"/>
          <w:sz w:val="24"/>
          <w:szCs w:val="24"/>
          <w:lang w:val="ru-RU"/>
        </w:rPr>
        <w:t>недоста</w:t>
      </w:r>
      <w:r w:rsidR="00925AA9">
        <w:rPr>
          <w:rFonts w:hAnsi="Times New Roman" w:cs="Times New Roman"/>
          <w:color w:val="000000"/>
          <w:sz w:val="24"/>
          <w:szCs w:val="24"/>
          <w:lang w:val="ru-RU"/>
        </w:rPr>
        <w:t>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6EC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пособий для учащихся 6 класса.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Отсутствует финансирование</w:t>
      </w:r>
      <w:r w:rsidR="00867E10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библиотеки на закупку периодических изданий и обновление фонда художественной литературы.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454085" w:rsidRPr="005E06D6" w:rsidRDefault="004540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4085" w:rsidRPr="005E06D6" w:rsidRDefault="005E0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5E06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D6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E06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="00D6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06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</w:t>
      </w:r>
      <w:proofErr w:type="gramEnd"/>
      <w:r w:rsidRPr="005E06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-технической базы</w:t>
      </w:r>
    </w:p>
    <w:p w:rsidR="00454085" w:rsidRPr="0084790F" w:rsidRDefault="00867E10" w:rsidP="00867E1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обеспечение гимназии не позволяет в достаточной степени реализовывать образовательные программы. В гимназии в полной мере оснащены в основном кабинеты начальной школы, кабинет информатики и кабинет физики. Остальные кабинеты оснащены силами самой гимназии и педагогическим коллективом. </w:t>
      </w:r>
    </w:p>
    <w:p w:rsidR="00D32CE1" w:rsidRDefault="00867E1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2020 году  в связи с переходом на дистанционное обучение и внедрение федеральной программы «Цифровая образовательная среда» в рамках национального проекта «Образование», гимназия получила 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32C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75C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D32CE1">
        <w:rPr>
          <w:rFonts w:hAnsi="Times New Roman" w:cs="Times New Roman"/>
          <w:color w:val="000000"/>
          <w:sz w:val="24"/>
          <w:szCs w:val="24"/>
          <w:lang w:val="ru-RU"/>
        </w:rPr>
        <w:t xml:space="preserve">   компьютеров;    </w:t>
      </w:r>
      <w:r w:rsidR="00EC675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32C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>ноутбук</w:t>
      </w:r>
      <w:r w:rsidR="00D32CE1">
        <w:rPr>
          <w:rFonts w:hAnsi="Times New Roman" w:cs="Times New Roman"/>
          <w:color w:val="000000"/>
          <w:sz w:val="24"/>
          <w:szCs w:val="24"/>
          <w:lang w:val="ru-RU"/>
        </w:rPr>
        <w:t xml:space="preserve">;    </w:t>
      </w:r>
      <w:r w:rsidR="00EC675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2CE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проекторов. Это позволило педагогам гимназии вместе с учениками принять активное участие в уроках 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D32CE1">
        <w:rPr>
          <w:rFonts w:hAnsi="Times New Roman" w:cs="Times New Roman"/>
          <w:color w:val="000000"/>
          <w:sz w:val="24"/>
          <w:szCs w:val="24"/>
          <w:lang w:val="ru-RU"/>
        </w:rPr>
        <w:t>ЦИФРЫ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 xml:space="preserve">»  </w:t>
      </w:r>
      <w:r w:rsidR="00D32CE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2CE1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Всероссийских открытых уроках «</w:t>
      </w:r>
      <w:proofErr w:type="spellStart"/>
      <w:r w:rsidR="00D32CE1">
        <w:rPr>
          <w:rFonts w:hAnsi="Times New Roman" w:cs="Times New Roman"/>
          <w:color w:val="000000"/>
          <w:sz w:val="24"/>
          <w:szCs w:val="24"/>
          <w:lang w:val="ru-RU"/>
        </w:rPr>
        <w:t>Проектория</w:t>
      </w:r>
      <w:proofErr w:type="spellEnd"/>
      <w:r w:rsidR="00D32CE1">
        <w:rPr>
          <w:rFonts w:hAnsi="Times New Roman" w:cs="Times New Roman"/>
          <w:color w:val="000000"/>
          <w:sz w:val="24"/>
          <w:szCs w:val="24"/>
          <w:lang w:val="ru-RU"/>
        </w:rPr>
        <w:t>…»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 xml:space="preserve"> Такая работа позволила комплексно подойти к следующему этапу</w:t>
      </w:r>
      <w:r w:rsidR="00B85A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E6761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="00B85A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 xml:space="preserve"> – использованию новых технологий в образовательном процессе гимназии. </w:t>
      </w:r>
    </w:p>
    <w:p w:rsidR="00454085" w:rsidRDefault="00D32C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втором этаже гимназии оборудован актовый зал. На первом этаже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 и пищеблок.</w:t>
      </w:r>
      <w:r w:rsidR="00867E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32CE1" w:rsidRPr="00867E10" w:rsidRDefault="00D32C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4085" w:rsidRPr="005E06D6" w:rsidRDefault="005E0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5E06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A53FFB" w:rsidRDefault="00D32C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гимназии утверждено Положение о внутренней системе оценки качества образования от 31.05.2019.  По итогам оценки качества образования в 2020 году выявлено, что уровень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соответствует среднему уровню,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 результатов</w:t>
      </w:r>
      <w:r w:rsidR="00B85A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3FFB" w:rsidRDefault="00D32C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3FFB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анкетирования 2020 года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 xml:space="preserve"> «Оценка деятельности гимназии глазами родителей» </w:t>
      </w:r>
      <w:r w:rsidR="00A53FFB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выявлено, что количество родителей, которые удовлетворены общим качеством образования в гимназии </w:t>
      </w:r>
      <w:r w:rsidR="00E769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53F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69B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58388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769B8">
        <w:rPr>
          <w:rFonts w:hAnsi="Times New Roman" w:cs="Times New Roman"/>
          <w:color w:val="000000"/>
          <w:sz w:val="24"/>
          <w:szCs w:val="24"/>
          <w:lang w:val="ru-RU"/>
        </w:rPr>
        <w:t>%  процент</w:t>
      </w:r>
      <w:r w:rsidR="00A53FFB">
        <w:rPr>
          <w:rFonts w:hAnsi="Times New Roman" w:cs="Times New Roman"/>
          <w:color w:val="000000"/>
          <w:sz w:val="24"/>
          <w:szCs w:val="24"/>
          <w:lang w:val="ru-RU"/>
        </w:rPr>
        <w:t xml:space="preserve">; количество обучающихся, удовлетворенных образовательным процессом - </w:t>
      </w:r>
      <w:r w:rsidR="0058388B">
        <w:rPr>
          <w:rFonts w:hAnsi="Times New Roman" w:cs="Times New Roman"/>
          <w:color w:val="000000"/>
          <w:sz w:val="24"/>
          <w:szCs w:val="24"/>
          <w:lang w:val="ru-RU"/>
        </w:rPr>
        <w:t>84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3F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6761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="00A53F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5207" w:rsidRDefault="00A53FF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связи с организацией дистанционного обучения в 2020 году, чтобы снизить напряженность среди родителей и обеспечить доступ учеников к дистанционному  обучению, администрация гимназии выяснила технические возможности семей, а затем искала оптимальные возможности, чтобы поддерживать с учащимися постоянный контакт</w:t>
      </w:r>
      <w:r w:rsidR="00E15207">
        <w:rPr>
          <w:rFonts w:hAnsi="Times New Roman" w:cs="Times New Roman"/>
          <w:color w:val="000000"/>
          <w:sz w:val="24"/>
          <w:szCs w:val="24"/>
          <w:lang w:val="ru-RU"/>
        </w:rPr>
        <w:t xml:space="preserve"> и не оставить кого-то из учеников без связи. Также на сайте гимназии был создан специальный раздел и поддерживали работу горячей телефонной линии, чтобы собрать информацию о проблемах </w:t>
      </w:r>
      <w:r w:rsidR="00EE133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15207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и качестве дистанционного обучения. В основном все учащиеся были охвачены дистанционным обучением и к осени, проблемы, которые сохранялись, были решены.</w:t>
      </w:r>
    </w:p>
    <w:p w:rsidR="002A2F53" w:rsidRPr="0084790F" w:rsidRDefault="00E15207" w:rsidP="002A2F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Чтобы выяснить степень удовлетворенности родителей и учеников дистанционным обучением</w:t>
      </w:r>
      <w:proofErr w:type="gramStart"/>
      <w:r w:rsidR="00452BB6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гимназия организовала анкетирование.</w:t>
      </w:r>
      <w:r w:rsidR="00A53F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2BB6">
        <w:rPr>
          <w:rFonts w:hAnsi="Times New Roman" w:cs="Times New Roman"/>
          <w:color w:val="000000"/>
          <w:sz w:val="24"/>
          <w:szCs w:val="24"/>
          <w:lang w:val="ru-RU"/>
        </w:rPr>
        <w:t>Преимущества дистанционного образования  по мнению родителей</w:t>
      </w:r>
      <w:proofErr w:type="gramStart"/>
      <w:r w:rsidR="00EE133F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="00EE13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2BB6">
        <w:rPr>
          <w:rFonts w:hAnsi="Times New Roman" w:cs="Times New Roman"/>
          <w:color w:val="000000"/>
          <w:sz w:val="24"/>
          <w:szCs w:val="24"/>
          <w:lang w:val="ru-RU"/>
        </w:rPr>
        <w:t>гибкость и технологичность образовательной деятельности, обучение в комфортной и привычной обстановке, получение практических навыков. К основным сложностям респонденты относят затрудненную коммуникацию с учителем – зачастую общение с ним сводится к переписке, педагоги не дают обратную связь, а разобраться в новом материале без объяснений сложно. 60% родителей отметили, что во время дистанционного обучения  оценки ребенка не изменились, третья часть – что они улучшились</w:t>
      </w:r>
      <w:r w:rsidR="002A2F53">
        <w:rPr>
          <w:rFonts w:hAnsi="Times New Roman" w:cs="Times New Roman"/>
          <w:color w:val="000000"/>
          <w:sz w:val="24"/>
          <w:szCs w:val="24"/>
          <w:lang w:val="ru-RU"/>
        </w:rPr>
        <w:t>, 6</w:t>
      </w:r>
      <w:r w:rsidR="00452BB6">
        <w:rPr>
          <w:rFonts w:hAnsi="Times New Roman" w:cs="Times New Roman"/>
          <w:color w:val="000000"/>
          <w:sz w:val="24"/>
          <w:szCs w:val="24"/>
          <w:lang w:val="ru-RU"/>
        </w:rPr>
        <w:t>% - что ухудшились</w:t>
      </w:r>
      <w:r w:rsidR="002A2F53">
        <w:rPr>
          <w:rFonts w:hAnsi="Times New Roman" w:cs="Times New Roman"/>
          <w:color w:val="000000"/>
          <w:sz w:val="24"/>
          <w:szCs w:val="24"/>
          <w:lang w:val="ru-RU"/>
        </w:rPr>
        <w:t xml:space="preserve">. Хотя в целом формальная  успеваемость осталась прежней, </w:t>
      </w:r>
      <w:r w:rsidR="0058388B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 w:rsidR="002A2F53">
        <w:rPr>
          <w:rFonts w:hAnsi="Times New Roman" w:cs="Times New Roman"/>
          <w:color w:val="000000"/>
          <w:sz w:val="24"/>
          <w:szCs w:val="24"/>
          <w:lang w:val="ru-RU"/>
        </w:rPr>
        <w:t>% опрошенных считают, что переход на дистанционное образование негативно отразился на уровне знаний школьников.</w:t>
      </w:r>
      <w:r w:rsidR="00452B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54085" w:rsidRDefault="005E06D6">
      <w:pPr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13763" cy="3706090"/>
            <wp:effectExtent l="0" t="0" r="0" b="0"/>
            <wp:docPr id="4" name="Picture 4" descr="/api/doc/v1/image/-25340025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25340025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763" cy="37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085" w:rsidRPr="005E06D6" w:rsidRDefault="005E0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454085" w:rsidRDefault="002A2F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Данные приведены по состоянию на 30 </w:t>
      </w:r>
      <w:r w:rsidR="00EC306B">
        <w:rPr>
          <w:rFonts w:hAnsi="Times New Roman" w:cs="Times New Roman"/>
          <w:color w:val="000000"/>
          <w:sz w:val="24"/>
          <w:szCs w:val="24"/>
          <w:lang w:val="ru-RU"/>
        </w:rPr>
        <w:t>декаб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ря </w:t>
      </w:r>
      <w:r w:rsidR="00EC306B">
        <w:rPr>
          <w:rFonts w:hAnsi="Times New Roman" w:cs="Times New Roman"/>
          <w:color w:val="000000"/>
          <w:sz w:val="24"/>
          <w:szCs w:val="24"/>
          <w:lang w:val="ru-RU"/>
        </w:rPr>
        <w:t xml:space="preserve"> 2020 года. </w:t>
      </w:r>
    </w:p>
    <w:p w:rsidR="00EC306B" w:rsidRPr="005E06D6" w:rsidRDefault="00EC306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62"/>
        <w:gridCol w:w="1380"/>
        <w:gridCol w:w="1785"/>
      </w:tblGrid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45408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C306B" w:rsidRDefault="00EC30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322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C306B" w:rsidRDefault="00EC30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178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C306B" w:rsidRDefault="00EC30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132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EC306B" w:rsidRDefault="00EC30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12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8113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128</w:t>
            </w:r>
          </w:p>
          <w:p w:rsidR="008113B8" w:rsidRPr="008113B8" w:rsidRDefault="008113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40%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113B8" w:rsidRDefault="008113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4,1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Средний балл ГИА выпускников 9 класса по </w:t>
            </w: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113B8" w:rsidRDefault="008113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3,7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113B8" w:rsidRDefault="008113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4,4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113B8" w:rsidRDefault="008113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4,5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0 (0%)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0 (0%)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0 (0%)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Pr="005E06D6">
              <w:rPr>
                <w:lang w:val="ru-RU"/>
              </w:rPr>
              <w:br/>
            </w: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0 (0%)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0 (0%)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0 (0%)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113B8" w:rsidRDefault="008113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4/</w:t>
            </w:r>
            <w:r w:rsidR="00C3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16%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8113B8" w:rsidRDefault="008113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3/37,5%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3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/10%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40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C3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(0,9%)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0 (0%)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0 (0%)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31A29" w:rsidRDefault="00C31A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280/87%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0 (0%)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0 (0%)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0 (0%)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564D4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D564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3</w:t>
            </w:r>
            <w:r w:rsidR="00EE13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4540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564D4" w:rsidRDefault="00D564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2</w:t>
            </w:r>
            <w:r w:rsidR="00EE13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564D4" w:rsidRDefault="00D564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2</w:t>
            </w:r>
            <w:r w:rsidR="00EE13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564D4" w:rsidRDefault="00D564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-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564D4" w:rsidRDefault="00D564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1</w:t>
            </w:r>
            <w:r w:rsidR="00EE13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564D4" w:rsidRDefault="005E06D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EE13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14 (42</w:t>
            </w:r>
            <w:r w:rsidR="00D564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4540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564D4" w:rsidRDefault="00277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10 (30</w:t>
            </w:r>
            <w:r w:rsidR="00D564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D564D4" w:rsidRDefault="00277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4 (12</w:t>
            </w:r>
            <w:r w:rsidR="00792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40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792A53" w:rsidRDefault="00277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2(6,0</w:t>
            </w:r>
            <w:r w:rsidR="00792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792A53" w:rsidRDefault="00277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9 (27,2</w:t>
            </w:r>
            <w:r w:rsidR="00792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40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792A53" w:rsidRDefault="00792A5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5 (14%)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792A53" w:rsidRDefault="00792A5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8</w:t>
            </w:r>
            <w:r w:rsidR="00C969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(23,5%)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педагогических и </w:t>
            </w: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31A29" w:rsidRDefault="00C969B6" w:rsidP="00C31A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     </w:t>
            </w:r>
            <w:r w:rsidR="00C3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</w:t>
            </w:r>
            <w:r w:rsidR="00553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="00C3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C31A29" w:rsidRDefault="00C969B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21 (</w:t>
            </w:r>
            <w:r w:rsidR="00553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 w:rsidR="00C3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5408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70186" w:rsidRDefault="002701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0,165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70186" w:rsidRDefault="002701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6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923EEA" w:rsidRDefault="00923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да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70186" w:rsidRDefault="002701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нет</w:t>
            </w:r>
          </w:p>
        </w:tc>
      </w:tr>
      <w:tr w:rsidR="004540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70186" w:rsidRDefault="002701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нет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70186" w:rsidRDefault="002701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нет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70186" w:rsidRDefault="002701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нет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70186" w:rsidRDefault="002701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нет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454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70186" w:rsidRDefault="002701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нет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70186" w:rsidRDefault="002701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322 (100%)</w:t>
            </w:r>
          </w:p>
        </w:tc>
      </w:tr>
      <w:tr w:rsidR="004540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5E06D6" w:rsidRDefault="005E06D6">
            <w:pPr>
              <w:rPr>
                <w:lang w:val="ru-RU"/>
              </w:rPr>
            </w:pPr>
            <w:r w:rsidRPr="005E06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Default="005E06D6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085" w:rsidRPr="00270186" w:rsidRDefault="002701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2,9</w:t>
            </w:r>
          </w:p>
        </w:tc>
      </w:tr>
    </w:tbl>
    <w:p w:rsidR="0055305F" w:rsidRDefault="0055305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 показателей указывает, что гимназия не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реализовывать образовательные программы в полном объеме в соответствии с ФГОС общего образования.</w:t>
      </w:r>
    </w:p>
    <w:p w:rsidR="00270186" w:rsidRPr="0055305F" w:rsidRDefault="0055305F" w:rsidP="0027018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Гимназия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</w:t>
      </w:r>
      <w:r w:rsidR="00270186">
        <w:rPr>
          <w:rFonts w:hAnsi="Times New Roman" w:cs="Times New Roman"/>
          <w:color w:val="000000"/>
          <w:sz w:val="24"/>
          <w:szCs w:val="24"/>
          <w:lang w:val="ru-RU"/>
        </w:rPr>
        <w:t xml:space="preserve">стабильных качественных результатов образовательных достижений обучающихся.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54085" w:rsidRPr="0055305F" w:rsidRDefault="004540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54085" w:rsidRPr="0055305F" w:rsidSect="0045408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45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D3D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95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F74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F56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72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22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23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36E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D24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F38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F12C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1AA7"/>
    <w:rsid w:val="00010DEB"/>
    <w:rsid w:val="00052DE1"/>
    <w:rsid w:val="00071FDF"/>
    <w:rsid w:val="000860BF"/>
    <w:rsid w:val="00090466"/>
    <w:rsid w:val="000B374E"/>
    <w:rsid w:val="000F0ABF"/>
    <w:rsid w:val="00175AA2"/>
    <w:rsid w:val="001A3A2C"/>
    <w:rsid w:val="001D015B"/>
    <w:rsid w:val="001E6761"/>
    <w:rsid w:val="002619CD"/>
    <w:rsid w:val="00265BE1"/>
    <w:rsid w:val="00267A45"/>
    <w:rsid w:val="00270186"/>
    <w:rsid w:val="002777A0"/>
    <w:rsid w:val="002A2F53"/>
    <w:rsid w:val="002B76DD"/>
    <w:rsid w:val="002D33B1"/>
    <w:rsid w:val="002D3591"/>
    <w:rsid w:val="002E24D0"/>
    <w:rsid w:val="00341511"/>
    <w:rsid w:val="003514A0"/>
    <w:rsid w:val="00367CAD"/>
    <w:rsid w:val="00387EB8"/>
    <w:rsid w:val="003B659B"/>
    <w:rsid w:val="003B7A75"/>
    <w:rsid w:val="003F4ED0"/>
    <w:rsid w:val="00452BB6"/>
    <w:rsid w:val="00454085"/>
    <w:rsid w:val="004618F2"/>
    <w:rsid w:val="004A7935"/>
    <w:rsid w:val="004B2B3C"/>
    <w:rsid w:val="004C71F7"/>
    <w:rsid w:val="004E6C97"/>
    <w:rsid w:val="004F3D98"/>
    <w:rsid w:val="004F7E17"/>
    <w:rsid w:val="005077CB"/>
    <w:rsid w:val="0052109A"/>
    <w:rsid w:val="00527026"/>
    <w:rsid w:val="0055305F"/>
    <w:rsid w:val="005625D9"/>
    <w:rsid w:val="0056518B"/>
    <w:rsid w:val="0058388B"/>
    <w:rsid w:val="005A05CE"/>
    <w:rsid w:val="005E06D6"/>
    <w:rsid w:val="0060037D"/>
    <w:rsid w:val="00622CE0"/>
    <w:rsid w:val="00653AF6"/>
    <w:rsid w:val="00654AD5"/>
    <w:rsid w:val="007030B1"/>
    <w:rsid w:val="00792A53"/>
    <w:rsid w:val="00795928"/>
    <w:rsid w:val="007E6212"/>
    <w:rsid w:val="008113B8"/>
    <w:rsid w:val="0082338B"/>
    <w:rsid w:val="0084478B"/>
    <w:rsid w:val="00845730"/>
    <w:rsid w:val="0084790F"/>
    <w:rsid w:val="00861C0D"/>
    <w:rsid w:val="00863D56"/>
    <w:rsid w:val="00867E10"/>
    <w:rsid w:val="00880835"/>
    <w:rsid w:val="00923EEA"/>
    <w:rsid w:val="00925AA9"/>
    <w:rsid w:val="009548BA"/>
    <w:rsid w:val="00970255"/>
    <w:rsid w:val="009847D7"/>
    <w:rsid w:val="009A19B5"/>
    <w:rsid w:val="00A04B39"/>
    <w:rsid w:val="00A30CA7"/>
    <w:rsid w:val="00A53FFB"/>
    <w:rsid w:val="00A57839"/>
    <w:rsid w:val="00A7032D"/>
    <w:rsid w:val="00A95117"/>
    <w:rsid w:val="00AB454A"/>
    <w:rsid w:val="00AC7CCF"/>
    <w:rsid w:val="00AF5B16"/>
    <w:rsid w:val="00B25962"/>
    <w:rsid w:val="00B72ABC"/>
    <w:rsid w:val="00B73A5A"/>
    <w:rsid w:val="00B853CB"/>
    <w:rsid w:val="00B85A74"/>
    <w:rsid w:val="00C31A29"/>
    <w:rsid w:val="00C35A0A"/>
    <w:rsid w:val="00C43383"/>
    <w:rsid w:val="00C62A65"/>
    <w:rsid w:val="00C66840"/>
    <w:rsid w:val="00C85273"/>
    <w:rsid w:val="00C946C7"/>
    <w:rsid w:val="00C969B6"/>
    <w:rsid w:val="00CB4FDB"/>
    <w:rsid w:val="00CC6B91"/>
    <w:rsid w:val="00D3215D"/>
    <w:rsid w:val="00D32CE1"/>
    <w:rsid w:val="00D33F2D"/>
    <w:rsid w:val="00D564D4"/>
    <w:rsid w:val="00D674B8"/>
    <w:rsid w:val="00D90D89"/>
    <w:rsid w:val="00DC5968"/>
    <w:rsid w:val="00DF10FB"/>
    <w:rsid w:val="00E02A72"/>
    <w:rsid w:val="00E07838"/>
    <w:rsid w:val="00E15207"/>
    <w:rsid w:val="00E438A1"/>
    <w:rsid w:val="00E769B8"/>
    <w:rsid w:val="00E84270"/>
    <w:rsid w:val="00EC1E99"/>
    <w:rsid w:val="00EC306B"/>
    <w:rsid w:val="00EC675C"/>
    <w:rsid w:val="00EE133F"/>
    <w:rsid w:val="00F01E19"/>
    <w:rsid w:val="00F06EC3"/>
    <w:rsid w:val="00F16079"/>
    <w:rsid w:val="00F366A0"/>
    <w:rsid w:val="00FA5708"/>
    <w:rsid w:val="00FC2013"/>
    <w:rsid w:val="00FD041A"/>
    <w:rsid w:val="00FE2F51"/>
    <w:rsid w:val="00FF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E06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6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6854F-62EB-443A-975E-ECEBEE52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19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18</cp:revision>
  <dcterms:created xsi:type="dcterms:W3CDTF">2011-11-02T04:15:00Z</dcterms:created>
  <dcterms:modified xsi:type="dcterms:W3CDTF">2021-05-15T07:38:00Z</dcterms:modified>
</cp:coreProperties>
</file>